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17764" w14:textId="5395FC99" w:rsidR="00AB6903" w:rsidRPr="00CA234A" w:rsidRDefault="00AB6903" w:rsidP="00AB6903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CA234A">
        <w:rPr>
          <w:rFonts w:ascii="Calibri" w:hAnsi="Calibri" w:cs="Calibri"/>
          <w:b/>
          <w:sz w:val="28"/>
          <w:szCs w:val="28"/>
        </w:rPr>
        <w:t xml:space="preserve">MEETING </w:t>
      </w:r>
      <w:r>
        <w:rPr>
          <w:rFonts w:ascii="Calibri" w:hAnsi="Calibri" w:cs="Calibri"/>
          <w:b/>
          <w:sz w:val="28"/>
          <w:szCs w:val="28"/>
        </w:rPr>
        <w:t>NOTES</w:t>
      </w:r>
    </w:p>
    <w:p w14:paraId="29EDF179" w14:textId="77777777" w:rsidR="00AB6903" w:rsidRPr="00CA234A" w:rsidRDefault="00AB6903" w:rsidP="00AB6903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AASHTO </w:t>
      </w:r>
      <w:r w:rsidRPr="00CA234A">
        <w:rPr>
          <w:rFonts w:ascii="Calibri" w:hAnsi="Calibri" w:cs="Calibri"/>
          <w:sz w:val="24"/>
          <w:szCs w:val="24"/>
        </w:rPr>
        <w:t>CPBM Organizational Management</w:t>
      </w:r>
      <w:r>
        <w:rPr>
          <w:rFonts w:ascii="Calibri" w:hAnsi="Calibri" w:cs="Calibri"/>
          <w:sz w:val="24"/>
          <w:szCs w:val="24"/>
        </w:rPr>
        <w:t xml:space="preserve"> (OM)</w:t>
      </w:r>
      <w:r w:rsidRPr="00CA234A">
        <w:rPr>
          <w:rFonts w:ascii="Calibri" w:hAnsi="Calibri" w:cs="Calibri"/>
          <w:sz w:val="24"/>
          <w:szCs w:val="24"/>
        </w:rPr>
        <w:t xml:space="preserve"> Subcommittee and </w:t>
      </w:r>
    </w:p>
    <w:p w14:paraId="28558700" w14:textId="77777777" w:rsidR="00AB6903" w:rsidRPr="00CA234A" w:rsidRDefault="00AB6903" w:rsidP="00AB6903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CA234A">
        <w:rPr>
          <w:rFonts w:ascii="Calibri" w:hAnsi="Calibri" w:cs="Calibri"/>
          <w:sz w:val="24"/>
          <w:szCs w:val="24"/>
        </w:rPr>
        <w:t xml:space="preserve">TRB </w:t>
      </w:r>
      <w:r>
        <w:rPr>
          <w:rFonts w:ascii="Calibri" w:hAnsi="Calibri" w:cs="Calibri"/>
          <w:sz w:val="24"/>
          <w:szCs w:val="24"/>
        </w:rPr>
        <w:t>AJE15 Workforce Development &amp; Organizational Excellence Committee</w:t>
      </w:r>
    </w:p>
    <w:p w14:paraId="7428CEE2" w14:textId="77777777" w:rsidR="00AB6903" w:rsidRPr="00CA234A" w:rsidRDefault="00AB6903" w:rsidP="00AB6903">
      <w:pPr>
        <w:pStyle w:val="NoSpacing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June 16, </w:t>
      </w:r>
      <w:r w:rsidRPr="00CA234A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>20</w:t>
      </w:r>
    </w:p>
    <w:p w14:paraId="5C95A3AB" w14:textId="77777777" w:rsidR="00AB6903" w:rsidRPr="00CA234A" w:rsidRDefault="00AB6903" w:rsidP="00AB6903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CA234A">
        <w:rPr>
          <w:rFonts w:ascii="Calibri" w:hAnsi="Calibri" w:cs="Calibri"/>
          <w:sz w:val="24"/>
          <w:szCs w:val="24"/>
        </w:rPr>
        <w:t>11:00 am - 12:30 pm (C</w:t>
      </w:r>
      <w:r>
        <w:rPr>
          <w:rFonts w:ascii="Calibri" w:hAnsi="Calibri" w:cs="Calibri"/>
          <w:sz w:val="24"/>
          <w:szCs w:val="24"/>
        </w:rPr>
        <w:t>entral</w:t>
      </w:r>
      <w:r w:rsidRPr="00CA234A">
        <w:rPr>
          <w:rFonts w:ascii="Calibri" w:hAnsi="Calibri" w:cs="Calibri"/>
          <w:sz w:val="24"/>
          <w:szCs w:val="24"/>
        </w:rPr>
        <w:t>)</w:t>
      </w:r>
    </w:p>
    <w:p w14:paraId="73B4C2CA" w14:textId="77777777" w:rsidR="00AB6903" w:rsidRPr="00C71B29" w:rsidRDefault="00AB6903" w:rsidP="00AB6903">
      <w:pPr>
        <w:pStyle w:val="NoSpacing"/>
        <w:pBdr>
          <w:bottom w:val="single" w:sz="4" w:space="1" w:color="auto"/>
        </w:pBdr>
        <w:jc w:val="center"/>
        <w:rPr>
          <w:rFonts w:ascii="Calibri" w:hAnsi="Calibri" w:cs="Calibri"/>
          <w:sz w:val="24"/>
          <w:szCs w:val="24"/>
        </w:rPr>
      </w:pPr>
    </w:p>
    <w:p w14:paraId="78A1C042" w14:textId="77777777" w:rsidR="00AB6903" w:rsidRPr="00C71B29" w:rsidRDefault="00AB6903" w:rsidP="00AB6903">
      <w:pPr>
        <w:pStyle w:val="NoSpacing"/>
        <w:pBdr>
          <w:bottom w:val="single" w:sz="4" w:space="1" w:color="auto"/>
        </w:pBdr>
        <w:jc w:val="center"/>
        <w:rPr>
          <w:rFonts w:ascii="Calibri" w:hAnsi="Calibri" w:cs="Calibri"/>
          <w:sz w:val="24"/>
          <w:szCs w:val="24"/>
        </w:rPr>
      </w:pPr>
      <w:r w:rsidRPr="00B36CCB">
        <w:rPr>
          <w:rFonts w:ascii="Calibri" w:hAnsi="Calibri" w:cs="Calibri"/>
          <w:b/>
          <w:sz w:val="24"/>
          <w:szCs w:val="24"/>
        </w:rPr>
        <w:t>Please Note:</w:t>
      </w:r>
      <w:r w:rsidRPr="00C71B2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To register for this and future committee </w:t>
      </w:r>
      <w:r w:rsidRPr="00C71B29">
        <w:rPr>
          <w:rFonts w:ascii="Calibri" w:hAnsi="Calibri" w:cs="Calibri"/>
          <w:sz w:val="24"/>
          <w:szCs w:val="24"/>
        </w:rPr>
        <w:t xml:space="preserve">meetings, </w:t>
      </w:r>
      <w:r>
        <w:rPr>
          <w:rFonts w:ascii="Calibri" w:hAnsi="Calibri" w:cs="Calibri"/>
          <w:sz w:val="24"/>
          <w:szCs w:val="24"/>
        </w:rPr>
        <w:t xml:space="preserve">if you haven’t already, </w:t>
      </w:r>
      <w:r w:rsidRPr="00C71B29">
        <w:rPr>
          <w:rFonts w:ascii="Calibri" w:hAnsi="Calibri" w:cs="Calibri"/>
          <w:sz w:val="24"/>
          <w:szCs w:val="24"/>
        </w:rPr>
        <w:t>please go to:</w:t>
      </w:r>
    </w:p>
    <w:p w14:paraId="70598DFF" w14:textId="77777777" w:rsidR="00AB6903" w:rsidRDefault="00FE32C7" w:rsidP="00AB6903">
      <w:pPr>
        <w:pStyle w:val="NoSpacing"/>
        <w:jc w:val="center"/>
        <w:rPr>
          <w:rFonts w:asciiTheme="majorHAnsi" w:hAnsiTheme="majorHAnsi" w:cs="Helvetica"/>
          <w:color w:val="000000" w:themeColor="text1"/>
          <w:sz w:val="24"/>
          <w:szCs w:val="21"/>
          <w:shd w:val="clear" w:color="auto" w:fill="FFFFFF"/>
        </w:rPr>
      </w:pPr>
      <w:hyperlink r:id="rId7" w:history="1">
        <w:r w:rsidR="00AB6903" w:rsidRPr="00D33CC9">
          <w:rPr>
            <w:rStyle w:val="Hyperlink"/>
            <w:rFonts w:asciiTheme="majorHAnsi" w:hAnsiTheme="majorHAnsi" w:cs="Helvetica"/>
            <w:sz w:val="24"/>
            <w:szCs w:val="21"/>
            <w:shd w:val="clear" w:color="auto" w:fill="FFFFFF"/>
          </w:rPr>
          <w:t>https://www.tpm-portal.com/community/cpbm/om-abc20/</w:t>
        </w:r>
      </w:hyperlink>
    </w:p>
    <w:p w14:paraId="36A970BD" w14:textId="77777777" w:rsidR="00AB6903" w:rsidRPr="007C22DF" w:rsidRDefault="00AB6903" w:rsidP="00AB6903">
      <w:pPr>
        <w:pStyle w:val="NoSpacing"/>
        <w:rPr>
          <w:rFonts w:asciiTheme="majorHAnsi" w:hAnsiTheme="majorHAnsi" w:cs="Helvetica"/>
          <w:color w:val="000000" w:themeColor="text1"/>
          <w:sz w:val="24"/>
          <w:szCs w:val="21"/>
          <w:shd w:val="clear" w:color="auto" w:fill="FFFFFF"/>
        </w:rPr>
      </w:pPr>
    </w:p>
    <w:p w14:paraId="1D56DB4E" w14:textId="77777777" w:rsidR="00AB6903" w:rsidRDefault="00AB6903" w:rsidP="00AB6903">
      <w:pPr>
        <w:pStyle w:val="ListParagraph"/>
        <w:numPr>
          <w:ilvl w:val="0"/>
          <w:numId w:val="1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 w:rsidRPr="007C22DF">
        <w:rPr>
          <w:b/>
          <w:sz w:val="24"/>
          <w:szCs w:val="24"/>
        </w:rPr>
        <w:t xml:space="preserve">Welcome and </w:t>
      </w:r>
      <w:r>
        <w:rPr>
          <w:b/>
          <w:sz w:val="24"/>
          <w:szCs w:val="24"/>
        </w:rPr>
        <w:t>Roll Call (5 min.) – De</w:t>
      </w:r>
      <w:r w:rsidRPr="007C22DF">
        <w:rPr>
          <w:b/>
          <w:sz w:val="24"/>
          <w:szCs w:val="24"/>
        </w:rPr>
        <w:t>anna</w:t>
      </w:r>
      <w:r>
        <w:rPr>
          <w:b/>
          <w:sz w:val="24"/>
          <w:szCs w:val="24"/>
        </w:rPr>
        <w:t xml:space="preserve"> Belden, Charlie Purcell and Victoria Beale</w:t>
      </w:r>
    </w:p>
    <w:p w14:paraId="2827EE3E" w14:textId="17829024" w:rsidR="00AB6903" w:rsidRPr="00865A03" w:rsidRDefault="008B1432" w:rsidP="00AB6903">
      <w:pPr>
        <w:ind w:left="46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Other attendees included:  </w:t>
      </w:r>
      <w:r w:rsidR="00BC2358">
        <w:rPr>
          <w:rFonts w:ascii="Calibri" w:eastAsia="Times New Roman" w:hAnsi="Calibri" w:cs="Calibri"/>
          <w:color w:val="000000"/>
        </w:rPr>
        <w:t xml:space="preserve">Nelson Hoffman, Stacey Huston, </w:t>
      </w:r>
      <w:r w:rsidR="00BC2358" w:rsidRPr="007A5010">
        <w:rPr>
          <w:sz w:val="24"/>
          <w:szCs w:val="24"/>
        </w:rPr>
        <w:t>Gary Vansuch</w:t>
      </w:r>
      <w:r w:rsidR="00806DEA">
        <w:rPr>
          <w:sz w:val="24"/>
          <w:szCs w:val="24"/>
        </w:rPr>
        <w:t>, Chris Young, Craig Crick, Jason Bit</w:t>
      </w:r>
      <w:r>
        <w:rPr>
          <w:sz w:val="24"/>
          <w:szCs w:val="24"/>
        </w:rPr>
        <w:t>t</w:t>
      </w:r>
      <w:r w:rsidR="00806DEA">
        <w:rPr>
          <w:sz w:val="24"/>
          <w:szCs w:val="24"/>
        </w:rPr>
        <w:t>ner, Lisa Penny, Nigel B</w:t>
      </w:r>
      <w:r>
        <w:rPr>
          <w:sz w:val="24"/>
          <w:szCs w:val="24"/>
        </w:rPr>
        <w:t>lampied</w:t>
      </w:r>
      <w:r w:rsidR="00806DEA">
        <w:rPr>
          <w:sz w:val="24"/>
          <w:szCs w:val="24"/>
        </w:rPr>
        <w:t xml:space="preserve">, Patrick </w:t>
      </w:r>
      <w:r w:rsidR="000D5042">
        <w:rPr>
          <w:sz w:val="24"/>
          <w:szCs w:val="24"/>
        </w:rPr>
        <w:t>Cowley</w:t>
      </w:r>
      <w:r w:rsidR="00806D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Karen Miller, David Putz, </w:t>
      </w:r>
      <w:r w:rsidR="00DB60E9">
        <w:rPr>
          <w:sz w:val="24"/>
          <w:szCs w:val="24"/>
        </w:rPr>
        <w:t>Alana Spen</w:t>
      </w:r>
      <w:r w:rsidR="00435C7C">
        <w:rPr>
          <w:sz w:val="24"/>
          <w:szCs w:val="24"/>
        </w:rPr>
        <w:t>d</w:t>
      </w:r>
      <w:r w:rsidR="00DB60E9">
        <w:rPr>
          <w:sz w:val="24"/>
          <w:szCs w:val="24"/>
        </w:rPr>
        <w:t>love, D</w:t>
      </w:r>
      <w:r w:rsidR="00435C7C">
        <w:rPr>
          <w:sz w:val="24"/>
          <w:szCs w:val="24"/>
        </w:rPr>
        <w:t>aw</w:t>
      </w:r>
      <w:r w:rsidR="00DB60E9">
        <w:rPr>
          <w:sz w:val="24"/>
          <w:szCs w:val="24"/>
        </w:rPr>
        <w:t>n Sullivan, Jack Smith, Lin</w:t>
      </w:r>
      <w:r w:rsidR="00435C7C">
        <w:rPr>
          <w:sz w:val="24"/>
          <w:szCs w:val="24"/>
        </w:rPr>
        <w:t>sey</w:t>
      </w:r>
      <w:r w:rsidR="00DB60E9">
        <w:rPr>
          <w:sz w:val="24"/>
          <w:szCs w:val="24"/>
        </w:rPr>
        <w:t xml:space="preserve"> S</w:t>
      </w:r>
      <w:r w:rsidR="00435C7C">
        <w:rPr>
          <w:sz w:val="24"/>
          <w:szCs w:val="24"/>
        </w:rPr>
        <w:t>ousek</w:t>
      </w:r>
      <w:r w:rsidR="00DB60E9">
        <w:rPr>
          <w:sz w:val="24"/>
          <w:szCs w:val="24"/>
        </w:rPr>
        <w:t xml:space="preserve">, Lori Richter, Mara Campbell, </w:t>
      </w:r>
      <w:r w:rsidR="00435C7C">
        <w:rPr>
          <w:sz w:val="24"/>
          <w:szCs w:val="24"/>
        </w:rPr>
        <w:t xml:space="preserve">and </w:t>
      </w:r>
      <w:r w:rsidR="00DB60E9">
        <w:rPr>
          <w:sz w:val="24"/>
          <w:szCs w:val="24"/>
        </w:rPr>
        <w:t>Simon</w:t>
      </w:r>
      <w:r w:rsidR="00435C7C">
        <w:rPr>
          <w:sz w:val="24"/>
          <w:szCs w:val="24"/>
        </w:rPr>
        <w:t>a Shapiro.</w:t>
      </w:r>
    </w:p>
    <w:p w14:paraId="1EEB8F20" w14:textId="77777777" w:rsidR="00AB6903" w:rsidRPr="007C22DF" w:rsidRDefault="00AB6903" w:rsidP="00AB6903">
      <w:pPr>
        <w:pStyle w:val="ListParagraph"/>
        <w:numPr>
          <w:ilvl w:val="0"/>
          <w:numId w:val="1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OM Items (30 min.)</w:t>
      </w:r>
    </w:p>
    <w:p w14:paraId="4DDE86DB" w14:textId="77777777" w:rsidR="00AB6903" w:rsidRDefault="00AB6903" w:rsidP="00AB6903">
      <w:pPr>
        <w:pStyle w:val="ListParagraph"/>
        <w:numPr>
          <w:ilvl w:val="1"/>
          <w:numId w:val="1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Activity Updates</w:t>
      </w:r>
    </w:p>
    <w:p w14:paraId="6CE85D4B" w14:textId="0AA463EB" w:rsidR="00AB6903" w:rsidRDefault="00AB6903" w:rsidP="00AB6903">
      <w:pPr>
        <w:pStyle w:val="ListParagraph"/>
        <w:numPr>
          <w:ilvl w:val="2"/>
          <w:numId w:val="1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 w:rsidRPr="007A5010">
        <w:rPr>
          <w:sz w:val="24"/>
          <w:szCs w:val="24"/>
        </w:rPr>
        <w:t>Activity 1, Process Improvement – Gary Vansuch</w:t>
      </w:r>
    </w:p>
    <w:p w14:paraId="5F681534" w14:textId="77777777" w:rsidR="00395BFC" w:rsidRDefault="000A7724" w:rsidP="00395BFC">
      <w:pPr>
        <w:pStyle w:val="ListParagraph"/>
        <w:numPr>
          <w:ilvl w:val="3"/>
          <w:numId w:val="1"/>
        </w:numPr>
        <w:spacing w:after="0" w:line="240" w:lineRule="auto"/>
        <w:ind w:left="1890"/>
        <w:contextualSpacing w:val="0"/>
        <w:rPr>
          <w:sz w:val="24"/>
          <w:szCs w:val="24"/>
        </w:rPr>
      </w:pPr>
      <w:r w:rsidRPr="000A7724">
        <w:rPr>
          <w:sz w:val="24"/>
          <w:szCs w:val="24"/>
        </w:rPr>
        <w:t>The Community of Practice (CoP) approach is still our primary vehicle for encouraging sharing about improvement and innovation among transportation agencies.</w:t>
      </w:r>
      <w:r w:rsidR="00BC2358">
        <w:rPr>
          <w:sz w:val="24"/>
          <w:szCs w:val="24"/>
        </w:rPr>
        <w:t xml:space="preserve">  Early stages of building.</w:t>
      </w:r>
    </w:p>
    <w:p w14:paraId="5CA6ACBF" w14:textId="06E06171" w:rsidR="00395BFC" w:rsidRDefault="000A7724" w:rsidP="00395BFC">
      <w:pPr>
        <w:pStyle w:val="ListParagraph"/>
        <w:numPr>
          <w:ilvl w:val="3"/>
          <w:numId w:val="1"/>
        </w:numPr>
        <w:spacing w:after="0" w:line="240" w:lineRule="auto"/>
        <w:ind w:left="1890"/>
        <w:contextualSpacing w:val="0"/>
        <w:rPr>
          <w:sz w:val="24"/>
          <w:szCs w:val="24"/>
        </w:rPr>
      </w:pPr>
      <w:r w:rsidRPr="00395BFC">
        <w:rPr>
          <w:sz w:val="24"/>
          <w:szCs w:val="24"/>
        </w:rPr>
        <w:t>The next webinar for the Transportation Lean Forum (</w:t>
      </w:r>
      <w:r w:rsidR="004221F0" w:rsidRPr="00395BFC">
        <w:rPr>
          <w:sz w:val="24"/>
          <w:szCs w:val="24"/>
        </w:rPr>
        <w:t>TLF) Community</w:t>
      </w:r>
      <w:r w:rsidRPr="00395BFC">
        <w:rPr>
          <w:sz w:val="24"/>
          <w:szCs w:val="24"/>
        </w:rPr>
        <w:t xml:space="preserve"> of Practice is next Thursday, June </w:t>
      </w:r>
      <w:r w:rsidR="00A27839">
        <w:rPr>
          <w:sz w:val="24"/>
          <w:szCs w:val="24"/>
        </w:rPr>
        <w:t>25</w:t>
      </w:r>
      <w:r w:rsidRPr="00395BFC">
        <w:rPr>
          <w:sz w:val="24"/>
          <w:szCs w:val="24"/>
        </w:rPr>
        <w:t>, at 15:00 UTC</w:t>
      </w:r>
      <w:r w:rsidR="007D1D97">
        <w:rPr>
          <w:sz w:val="24"/>
          <w:szCs w:val="24"/>
        </w:rPr>
        <w:t xml:space="preserve"> (9:00 a.m. MT)</w:t>
      </w:r>
      <w:r w:rsidRPr="00395BFC">
        <w:rPr>
          <w:sz w:val="24"/>
          <w:szCs w:val="24"/>
        </w:rPr>
        <w:t>.</w:t>
      </w:r>
    </w:p>
    <w:p w14:paraId="1BCD6BD7" w14:textId="77777777" w:rsidR="00395BFC" w:rsidRDefault="000A7724" w:rsidP="00395BFC">
      <w:pPr>
        <w:pStyle w:val="ListParagraph"/>
        <w:numPr>
          <w:ilvl w:val="3"/>
          <w:numId w:val="1"/>
        </w:numPr>
        <w:spacing w:after="0" w:line="240" w:lineRule="auto"/>
        <w:ind w:left="1890"/>
        <w:contextualSpacing w:val="0"/>
        <w:rPr>
          <w:sz w:val="24"/>
          <w:szCs w:val="24"/>
        </w:rPr>
      </w:pPr>
      <w:r w:rsidRPr="00395BFC">
        <w:rPr>
          <w:sz w:val="24"/>
          <w:szCs w:val="24"/>
        </w:rPr>
        <w:t>Other webinars will continue on an every-other month basis</w:t>
      </w:r>
    </w:p>
    <w:p w14:paraId="044BF362" w14:textId="45082EC1" w:rsidR="00395BFC" w:rsidRPr="008A08E2" w:rsidRDefault="000A7724" w:rsidP="00395BFC">
      <w:pPr>
        <w:pStyle w:val="ListParagraph"/>
        <w:numPr>
          <w:ilvl w:val="3"/>
          <w:numId w:val="1"/>
        </w:numPr>
        <w:spacing w:after="0" w:line="240" w:lineRule="auto"/>
        <w:ind w:left="1890"/>
        <w:contextualSpacing w:val="0"/>
        <w:rPr>
          <w:sz w:val="24"/>
          <w:szCs w:val="24"/>
        </w:rPr>
      </w:pPr>
      <w:r w:rsidRPr="00395BFC">
        <w:rPr>
          <w:sz w:val="24"/>
          <w:szCs w:val="24"/>
        </w:rPr>
        <w:t xml:space="preserve">To bring TLF to the "next level", </w:t>
      </w:r>
      <w:r w:rsidR="000D5042">
        <w:rPr>
          <w:sz w:val="24"/>
          <w:szCs w:val="24"/>
        </w:rPr>
        <w:t>Gary</w:t>
      </w:r>
      <w:r w:rsidR="000D5042" w:rsidRPr="00395BFC">
        <w:rPr>
          <w:sz w:val="24"/>
          <w:szCs w:val="24"/>
        </w:rPr>
        <w:t xml:space="preserve"> </w:t>
      </w:r>
      <w:r w:rsidRPr="00395BFC">
        <w:rPr>
          <w:sz w:val="24"/>
          <w:szCs w:val="24"/>
        </w:rPr>
        <w:t>plan</w:t>
      </w:r>
      <w:r w:rsidR="000D5042">
        <w:rPr>
          <w:sz w:val="24"/>
          <w:szCs w:val="24"/>
        </w:rPr>
        <w:t>s</w:t>
      </w:r>
      <w:r w:rsidRPr="00395BFC">
        <w:rPr>
          <w:sz w:val="24"/>
          <w:szCs w:val="24"/>
        </w:rPr>
        <w:t xml:space="preserve"> to form a small group to act as the equivalent of a Board of Directors). Among other things, that Board will help </w:t>
      </w:r>
      <w:r w:rsidRPr="008A08E2">
        <w:rPr>
          <w:sz w:val="24"/>
          <w:szCs w:val="24"/>
        </w:rPr>
        <w:t>determine when and how much to coordinate with other AASHTO CoPs, such as the emergent AASHTO "Innovation Community-of-Practice" (ICOP)</w:t>
      </w:r>
      <w:r w:rsidR="003959DF">
        <w:rPr>
          <w:sz w:val="24"/>
          <w:szCs w:val="24"/>
        </w:rPr>
        <w:t>.</w:t>
      </w:r>
    </w:p>
    <w:p w14:paraId="37D59219" w14:textId="3F5A593D" w:rsidR="00B0157C" w:rsidRPr="008A08E2" w:rsidRDefault="000A7724" w:rsidP="00B0157C">
      <w:pPr>
        <w:pStyle w:val="ListParagraph"/>
        <w:numPr>
          <w:ilvl w:val="3"/>
          <w:numId w:val="1"/>
        </w:numPr>
        <w:spacing w:after="0" w:line="240" w:lineRule="auto"/>
        <w:ind w:left="1890"/>
        <w:contextualSpacing w:val="0"/>
        <w:rPr>
          <w:sz w:val="24"/>
          <w:szCs w:val="24"/>
        </w:rPr>
      </w:pPr>
      <w:r w:rsidRPr="008A08E2">
        <w:rPr>
          <w:sz w:val="24"/>
          <w:szCs w:val="24"/>
        </w:rPr>
        <w:t xml:space="preserve">The </w:t>
      </w:r>
      <w:hyperlink r:id="rId8" w:history="1">
        <w:r w:rsidRPr="003959DF">
          <w:rPr>
            <w:rStyle w:val="Hyperlink"/>
            <w:sz w:val="24"/>
            <w:szCs w:val="24"/>
          </w:rPr>
          <w:t>TLF portion</w:t>
        </w:r>
      </w:hyperlink>
      <w:r w:rsidRPr="008A08E2">
        <w:rPr>
          <w:sz w:val="24"/>
          <w:szCs w:val="24"/>
        </w:rPr>
        <w:t xml:space="preserve"> of the Transportation Performance Management (TPM) Portal is technically active -- however, there is still only limited sharing (and therefore, limited content). This is probably not a technical issue, but rather a "change management" (the people side of change) issue.</w:t>
      </w:r>
    </w:p>
    <w:p w14:paraId="3C1E9BA3" w14:textId="77777777" w:rsidR="00B0157C" w:rsidRPr="008A08E2" w:rsidRDefault="00AB6903" w:rsidP="00B0157C">
      <w:pPr>
        <w:pStyle w:val="ListParagraph"/>
        <w:numPr>
          <w:ilvl w:val="2"/>
          <w:numId w:val="1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 w:rsidRPr="008A08E2">
        <w:rPr>
          <w:sz w:val="24"/>
          <w:szCs w:val="24"/>
        </w:rPr>
        <w:t>Activity 2, Non-system performance measures – Deanna Belden</w:t>
      </w:r>
    </w:p>
    <w:p w14:paraId="3847D822" w14:textId="4876345A" w:rsidR="00236415" w:rsidRPr="008A08E2" w:rsidRDefault="00BC2358" w:rsidP="00B0157C">
      <w:pPr>
        <w:pStyle w:val="ListParagraph"/>
        <w:numPr>
          <w:ilvl w:val="3"/>
          <w:numId w:val="1"/>
        </w:numPr>
        <w:spacing w:after="0" w:line="240" w:lineRule="auto"/>
        <w:ind w:left="1890"/>
        <w:contextualSpacing w:val="0"/>
        <w:rPr>
          <w:sz w:val="24"/>
          <w:szCs w:val="24"/>
        </w:rPr>
      </w:pPr>
      <w:r w:rsidRPr="008A08E2">
        <w:rPr>
          <w:sz w:val="24"/>
          <w:szCs w:val="24"/>
        </w:rPr>
        <w:t>Currently working with Victoria</w:t>
      </w:r>
      <w:r w:rsidR="003959DF">
        <w:rPr>
          <w:sz w:val="24"/>
          <w:szCs w:val="24"/>
        </w:rPr>
        <w:t>,</w:t>
      </w:r>
      <w:r w:rsidRPr="008A08E2">
        <w:rPr>
          <w:sz w:val="24"/>
          <w:szCs w:val="24"/>
        </w:rPr>
        <w:t xml:space="preserve"> </w:t>
      </w:r>
      <w:r w:rsidR="00470669" w:rsidRPr="008A08E2">
        <w:rPr>
          <w:sz w:val="24"/>
          <w:szCs w:val="24"/>
        </w:rPr>
        <w:t xml:space="preserve">chair of </w:t>
      </w:r>
      <w:r w:rsidRPr="008A08E2">
        <w:rPr>
          <w:sz w:val="24"/>
          <w:szCs w:val="24"/>
        </w:rPr>
        <w:t>AJE15</w:t>
      </w:r>
      <w:r w:rsidR="003959DF">
        <w:rPr>
          <w:sz w:val="24"/>
          <w:szCs w:val="24"/>
        </w:rPr>
        <w:t>, on organizing a workshop for TRB</w:t>
      </w:r>
      <w:r w:rsidRPr="008A08E2">
        <w:rPr>
          <w:sz w:val="24"/>
          <w:szCs w:val="24"/>
        </w:rPr>
        <w:t xml:space="preserve">. </w:t>
      </w:r>
    </w:p>
    <w:p w14:paraId="6E0937D9" w14:textId="79C34F70" w:rsidR="00236415" w:rsidRPr="008A08E2" w:rsidRDefault="00236415" w:rsidP="00B0157C">
      <w:pPr>
        <w:pStyle w:val="ListParagraph"/>
        <w:numPr>
          <w:ilvl w:val="3"/>
          <w:numId w:val="1"/>
        </w:numPr>
        <w:spacing w:after="0" w:line="240" w:lineRule="auto"/>
        <w:ind w:left="1890"/>
        <w:contextualSpacing w:val="0"/>
        <w:rPr>
          <w:sz w:val="24"/>
          <w:szCs w:val="24"/>
        </w:rPr>
      </w:pPr>
      <w:r w:rsidRPr="008A08E2">
        <w:rPr>
          <w:sz w:val="24"/>
          <w:szCs w:val="24"/>
        </w:rPr>
        <w:t xml:space="preserve">Settled on </w:t>
      </w:r>
      <w:r w:rsidR="00470669" w:rsidRPr="008A08E2">
        <w:rPr>
          <w:sz w:val="24"/>
          <w:szCs w:val="24"/>
        </w:rPr>
        <w:t xml:space="preserve">title </w:t>
      </w:r>
      <w:r w:rsidRPr="008A08E2">
        <w:rPr>
          <w:sz w:val="24"/>
          <w:szCs w:val="24"/>
        </w:rPr>
        <w:t xml:space="preserve">of, </w:t>
      </w:r>
      <w:r w:rsidR="00470669" w:rsidRPr="008A08E2">
        <w:rPr>
          <w:sz w:val="24"/>
          <w:szCs w:val="24"/>
        </w:rPr>
        <w:t xml:space="preserve">Getting </w:t>
      </w:r>
      <w:r w:rsidR="00D32B48">
        <w:rPr>
          <w:sz w:val="24"/>
          <w:szCs w:val="24"/>
        </w:rPr>
        <w:t>to</w:t>
      </w:r>
      <w:r w:rsidR="00470669" w:rsidRPr="008A08E2">
        <w:rPr>
          <w:sz w:val="24"/>
          <w:szCs w:val="24"/>
        </w:rPr>
        <w:t xml:space="preserve"> Organizational Performance Evolution</w:t>
      </w:r>
      <w:r w:rsidR="000D5042">
        <w:rPr>
          <w:sz w:val="24"/>
          <w:szCs w:val="24"/>
        </w:rPr>
        <w:t>:</w:t>
      </w:r>
      <w:r w:rsidR="00470669" w:rsidRPr="008A08E2">
        <w:rPr>
          <w:sz w:val="24"/>
          <w:szCs w:val="24"/>
        </w:rPr>
        <w:t xml:space="preserve"> Advancing Organizational Excellence.  </w:t>
      </w:r>
    </w:p>
    <w:p w14:paraId="7435F8BE" w14:textId="2A755963" w:rsidR="00236415" w:rsidRPr="008A08E2" w:rsidRDefault="000D5042" w:rsidP="00B0157C">
      <w:pPr>
        <w:pStyle w:val="ListParagraph"/>
        <w:numPr>
          <w:ilvl w:val="3"/>
          <w:numId w:val="1"/>
        </w:numPr>
        <w:spacing w:after="0" w:line="240" w:lineRule="auto"/>
        <w:ind w:left="1890"/>
        <w:contextualSpacing w:val="0"/>
        <w:rPr>
          <w:sz w:val="24"/>
          <w:szCs w:val="24"/>
        </w:rPr>
      </w:pPr>
      <w:r>
        <w:rPr>
          <w:sz w:val="24"/>
          <w:szCs w:val="24"/>
        </w:rPr>
        <w:t>Co-sponsors include</w:t>
      </w:r>
      <w:r w:rsidR="00BC2358" w:rsidRPr="008A08E2">
        <w:rPr>
          <w:sz w:val="24"/>
          <w:szCs w:val="24"/>
        </w:rPr>
        <w:t xml:space="preserve"> AJE20</w:t>
      </w:r>
      <w:r>
        <w:rPr>
          <w:sz w:val="24"/>
          <w:szCs w:val="24"/>
        </w:rPr>
        <w:t>(</w:t>
      </w:r>
      <w:r w:rsidR="00470669" w:rsidRPr="008A08E2">
        <w:rPr>
          <w:sz w:val="24"/>
          <w:szCs w:val="24"/>
        </w:rPr>
        <w:t>former</w:t>
      </w:r>
      <w:r>
        <w:rPr>
          <w:sz w:val="24"/>
          <w:szCs w:val="24"/>
        </w:rPr>
        <w:t>ly</w:t>
      </w:r>
      <w:r w:rsidR="00470669" w:rsidRPr="008A08E2">
        <w:rPr>
          <w:sz w:val="24"/>
          <w:szCs w:val="24"/>
        </w:rPr>
        <w:t xml:space="preserve"> ABC30</w:t>
      </w:r>
      <w:r>
        <w:rPr>
          <w:sz w:val="24"/>
          <w:szCs w:val="24"/>
        </w:rPr>
        <w:t>)</w:t>
      </w:r>
      <w:r w:rsidR="00470669" w:rsidRPr="008A08E2">
        <w:rPr>
          <w:sz w:val="24"/>
          <w:szCs w:val="24"/>
        </w:rPr>
        <w:t xml:space="preserve"> Performance Measurement Committee</w:t>
      </w:r>
      <w:r>
        <w:rPr>
          <w:sz w:val="24"/>
          <w:szCs w:val="24"/>
        </w:rPr>
        <w:t xml:space="preserve"> and the International Council</w:t>
      </w:r>
      <w:r w:rsidR="00470669" w:rsidRPr="008A08E2">
        <w:rPr>
          <w:sz w:val="24"/>
          <w:szCs w:val="24"/>
        </w:rPr>
        <w:t xml:space="preserve">.  </w:t>
      </w:r>
    </w:p>
    <w:p w14:paraId="29300A3A" w14:textId="377C6E5A" w:rsidR="00BC2358" w:rsidRPr="008A08E2" w:rsidRDefault="00236415" w:rsidP="00B0157C">
      <w:pPr>
        <w:pStyle w:val="ListParagraph"/>
        <w:numPr>
          <w:ilvl w:val="3"/>
          <w:numId w:val="1"/>
        </w:numPr>
        <w:spacing w:after="0" w:line="240" w:lineRule="auto"/>
        <w:ind w:left="1890"/>
        <w:contextualSpacing w:val="0"/>
        <w:rPr>
          <w:sz w:val="24"/>
          <w:szCs w:val="24"/>
        </w:rPr>
      </w:pPr>
      <w:r w:rsidRPr="008A08E2">
        <w:rPr>
          <w:sz w:val="24"/>
          <w:szCs w:val="24"/>
        </w:rPr>
        <w:t>The idea is to have a w</w:t>
      </w:r>
      <w:r w:rsidR="00BC2358" w:rsidRPr="008A08E2">
        <w:rPr>
          <w:sz w:val="24"/>
          <w:szCs w:val="24"/>
        </w:rPr>
        <w:t xml:space="preserve">orkshop to get ideas going and </w:t>
      </w:r>
      <w:r w:rsidRPr="008A08E2">
        <w:rPr>
          <w:sz w:val="24"/>
          <w:szCs w:val="24"/>
        </w:rPr>
        <w:t xml:space="preserve">then </w:t>
      </w:r>
      <w:r w:rsidR="00BC2358" w:rsidRPr="008A08E2">
        <w:rPr>
          <w:sz w:val="24"/>
          <w:szCs w:val="24"/>
        </w:rPr>
        <w:t xml:space="preserve">next year </w:t>
      </w:r>
      <w:r w:rsidR="000D5042">
        <w:rPr>
          <w:sz w:val="24"/>
          <w:szCs w:val="24"/>
        </w:rPr>
        <w:t>propose</w:t>
      </w:r>
      <w:r w:rsidR="00470669" w:rsidRPr="008A08E2">
        <w:rPr>
          <w:sz w:val="24"/>
          <w:szCs w:val="24"/>
        </w:rPr>
        <w:t xml:space="preserve"> </w:t>
      </w:r>
      <w:r w:rsidR="00BC2358" w:rsidRPr="008A08E2">
        <w:rPr>
          <w:sz w:val="24"/>
          <w:szCs w:val="24"/>
        </w:rPr>
        <w:t xml:space="preserve">research </w:t>
      </w:r>
      <w:r w:rsidRPr="008A08E2">
        <w:rPr>
          <w:sz w:val="24"/>
          <w:szCs w:val="24"/>
        </w:rPr>
        <w:t xml:space="preserve">or research </w:t>
      </w:r>
      <w:r w:rsidR="00BC2358" w:rsidRPr="008A08E2">
        <w:rPr>
          <w:sz w:val="24"/>
          <w:szCs w:val="24"/>
        </w:rPr>
        <w:t xml:space="preserve">synthesis on the </w:t>
      </w:r>
      <w:r w:rsidR="000D5042">
        <w:rPr>
          <w:sz w:val="24"/>
          <w:szCs w:val="24"/>
        </w:rPr>
        <w:t>topic</w:t>
      </w:r>
      <w:r w:rsidR="00BC2358" w:rsidRPr="008A08E2">
        <w:rPr>
          <w:sz w:val="24"/>
          <w:szCs w:val="24"/>
        </w:rPr>
        <w:t>.</w:t>
      </w:r>
    </w:p>
    <w:p w14:paraId="503B28AE" w14:textId="77777777" w:rsidR="009C1EB6" w:rsidRPr="008A08E2" w:rsidRDefault="00AB6903" w:rsidP="009C1EB6">
      <w:pPr>
        <w:pStyle w:val="ListParagraph"/>
        <w:numPr>
          <w:ilvl w:val="2"/>
          <w:numId w:val="1"/>
        </w:numPr>
        <w:spacing w:after="0" w:line="240" w:lineRule="auto"/>
        <w:ind w:left="1170" w:hanging="360"/>
        <w:contextualSpacing w:val="0"/>
        <w:rPr>
          <w:sz w:val="24"/>
          <w:szCs w:val="24"/>
        </w:rPr>
      </w:pPr>
      <w:r w:rsidRPr="008A08E2">
        <w:rPr>
          <w:sz w:val="24"/>
          <w:szCs w:val="24"/>
        </w:rPr>
        <w:t xml:space="preserve">Activity 3, </w:t>
      </w:r>
      <w:r w:rsidRPr="008A08E2">
        <w:rPr>
          <w:bCs/>
          <w:sz w:val="24"/>
          <w:szCs w:val="24"/>
        </w:rPr>
        <w:t>Supporting the Agency Capability Building (ACB) Portal – Charlie Purcel</w:t>
      </w:r>
      <w:r w:rsidR="009C1EB6" w:rsidRPr="008A08E2">
        <w:rPr>
          <w:bCs/>
          <w:sz w:val="24"/>
          <w:szCs w:val="24"/>
        </w:rPr>
        <w:t>l</w:t>
      </w:r>
    </w:p>
    <w:p w14:paraId="7CB54ADF" w14:textId="2450F106" w:rsidR="00C15A9A" w:rsidRPr="008A08E2" w:rsidRDefault="00C15A9A" w:rsidP="009C1EB6">
      <w:pPr>
        <w:pStyle w:val="ListParagraph"/>
        <w:numPr>
          <w:ilvl w:val="3"/>
          <w:numId w:val="1"/>
        </w:numPr>
        <w:spacing w:after="0" w:line="240" w:lineRule="auto"/>
        <w:ind w:left="1890"/>
        <w:contextualSpacing w:val="0"/>
        <w:rPr>
          <w:sz w:val="24"/>
          <w:szCs w:val="24"/>
        </w:rPr>
      </w:pPr>
      <w:r w:rsidRPr="008A08E2">
        <w:rPr>
          <w:sz w:val="24"/>
          <w:szCs w:val="24"/>
        </w:rPr>
        <w:t>Background</w:t>
      </w:r>
    </w:p>
    <w:p w14:paraId="52063ED4" w14:textId="2892B235" w:rsidR="00C15A9A" w:rsidRPr="008A08E2" w:rsidRDefault="00C15A9A" w:rsidP="003959DF">
      <w:pPr>
        <w:numPr>
          <w:ilvl w:val="3"/>
          <w:numId w:val="1"/>
        </w:numPr>
        <w:spacing w:after="0" w:line="240" w:lineRule="auto"/>
        <w:textAlignment w:val="center"/>
        <w:rPr>
          <w:sz w:val="24"/>
          <w:szCs w:val="24"/>
        </w:rPr>
      </w:pPr>
      <w:r w:rsidRPr="008A08E2">
        <w:rPr>
          <w:sz w:val="24"/>
          <w:szCs w:val="24"/>
        </w:rPr>
        <w:t xml:space="preserve">There was some discussion of having the AASHTO Agency </w:t>
      </w:r>
      <w:r w:rsidR="00454316" w:rsidRPr="008A08E2">
        <w:rPr>
          <w:sz w:val="24"/>
          <w:szCs w:val="24"/>
        </w:rPr>
        <w:t>Administration</w:t>
      </w:r>
      <w:r w:rsidRPr="008A08E2">
        <w:rPr>
          <w:sz w:val="24"/>
          <w:szCs w:val="24"/>
        </w:rPr>
        <w:t xml:space="preserve"> Committee take ownership of this portal, but for now it will remain with CPMB, OM Subcommittee</w:t>
      </w:r>
    </w:p>
    <w:p w14:paraId="3E6E8523" w14:textId="7724BC07" w:rsidR="009C1EB6" w:rsidRPr="008A08E2" w:rsidRDefault="00C15A9A" w:rsidP="003959DF">
      <w:pPr>
        <w:numPr>
          <w:ilvl w:val="3"/>
          <w:numId w:val="1"/>
        </w:numPr>
        <w:spacing w:after="0" w:line="240" w:lineRule="auto"/>
        <w:textAlignment w:val="center"/>
        <w:rPr>
          <w:sz w:val="24"/>
          <w:szCs w:val="24"/>
        </w:rPr>
      </w:pPr>
      <w:r w:rsidRPr="008A08E2">
        <w:rPr>
          <w:sz w:val="24"/>
          <w:szCs w:val="24"/>
        </w:rPr>
        <w:t>Either way, we will want to have a lot of collaboration between the relevant AASHTO committees</w:t>
      </w:r>
    </w:p>
    <w:p w14:paraId="5E053CEB" w14:textId="30F66EF3" w:rsidR="00C15A9A" w:rsidRPr="008A08E2" w:rsidRDefault="00C15A9A" w:rsidP="003959DF">
      <w:pPr>
        <w:pStyle w:val="ListParagraph"/>
        <w:numPr>
          <w:ilvl w:val="3"/>
          <w:numId w:val="1"/>
        </w:numPr>
        <w:spacing w:after="0" w:line="240" w:lineRule="auto"/>
        <w:ind w:left="1890"/>
        <w:contextualSpacing w:val="0"/>
        <w:rPr>
          <w:sz w:val="24"/>
          <w:szCs w:val="24"/>
        </w:rPr>
      </w:pPr>
      <w:r w:rsidRPr="008A08E2">
        <w:rPr>
          <w:sz w:val="24"/>
          <w:szCs w:val="24"/>
        </w:rPr>
        <w:t>Portal logistics</w:t>
      </w:r>
    </w:p>
    <w:p w14:paraId="09FEF8A3" w14:textId="77777777" w:rsidR="00C15A9A" w:rsidRPr="008A08E2" w:rsidRDefault="00C15A9A" w:rsidP="00C15A9A">
      <w:pPr>
        <w:numPr>
          <w:ilvl w:val="3"/>
          <w:numId w:val="1"/>
        </w:numPr>
        <w:spacing w:after="0" w:line="240" w:lineRule="auto"/>
        <w:textAlignment w:val="center"/>
        <w:rPr>
          <w:sz w:val="24"/>
          <w:szCs w:val="24"/>
        </w:rPr>
      </w:pPr>
      <w:r w:rsidRPr="008A08E2">
        <w:rPr>
          <w:sz w:val="24"/>
          <w:szCs w:val="24"/>
        </w:rPr>
        <w:lastRenderedPageBreak/>
        <w:t xml:space="preserve">ACB Portal web address is </w:t>
      </w:r>
      <w:hyperlink r:id="rId9" w:history="1">
        <w:r w:rsidRPr="008A08E2">
          <w:rPr>
            <w:rStyle w:val="Hyperlink"/>
            <w:sz w:val="24"/>
            <w:szCs w:val="24"/>
          </w:rPr>
          <w:t>https://www.agencycapability.com/</w:t>
        </w:r>
      </w:hyperlink>
    </w:p>
    <w:p w14:paraId="159542F5" w14:textId="77777777" w:rsidR="00C15A9A" w:rsidRPr="008A08E2" w:rsidRDefault="00C15A9A" w:rsidP="00C15A9A">
      <w:pPr>
        <w:numPr>
          <w:ilvl w:val="3"/>
          <w:numId w:val="1"/>
        </w:numPr>
        <w:spacing w:after="0" w:line="240" w:lineRule="auto"/>
        <w:textAlignment w:val="center"/>
        <w:rPr>
          <w:sz w:val="24"/>
          <w:szCs w:val="24"/>
        </w:rPr>
      </w:pPr>
      <w:r w:rsidRPr="008A08E2">
        <w:rPr>
          <w:sz w:val="24"/>
          <w:szCs w:val="24"/>
        </w:rPr>
        <w:t>Link to this portal will be incorporated either into the Transportation Management Web Portals (</w:t>
      </w:r>
      <w:hyperlink r:id="rId10" w:history="1">
        <w:r w:rsidRPr="008A08E2">
          <w:rPr>
            <w:rStyle w:val="Hyperlink"/>
            <w:sz w:val="24"/>
            <w:szCs w:val="24"/>
          </w:rPr>
          <w:t>https://transportationmanagement.us/</w:t>
        </w:r>
      </w:hyperlink>
      <w:r w:rsidRPr="008A08E2">
        <w:rPr>
          <w:sz w:val="24"/>
          <w:szCs w:val="24"/>
        </w:rPr>
        <w:t>) or the TPM portal (</w:t>
      </w:r>
      <w:hyperlink r:id="rId11" w:history="1">
        <w:r w:rsidRPr="008A08E2">
          <w:rPr>
            <w:rStyle w:val="Hyperlink"/>
            <w:sz w:val="24"/>
            <w:szCs w:val="24"/>
          </w:rPr>
          <w:t>https://www.tpm-portal.com/</w:t>
        </w:r>
      </w:hyperlink>
      <w:r w:rsidRPr="008A08E2">
        <w:rPr>
          <w:sz w:val="24"/>
          <w:szCs w:val="24"/>
        </w:rPr>
        <w:t>)</w:t>
      </w:r>
    </w:p>
    <w:p w14:paraId="61BE71A1" w14:textId="77777777" w:rsidR="009C1EB6" w:rsidRPr="008A08E2" w:rsidRDefault="00C15A9A" w:rsidP="009C1EB6">
      <w:pPr>
        <w:numPr>
          <w:ilvl w:val="3"/>
          <w:numId w:val="1"/>
        </w:numPr>
        <w:spacing w:after="0" w:line="240" w:lineRule="auto"/>
        <w:textAlignment w:val="center"/>
        <w:rPr>
          <w:sz w:val="24"/>
          <w:szCs w:val="24"/>
        </w:rPr>
      </w:pPr>
      <w:r w:rsidRPr="008A08E2">
        <w:rPr>
          <w:sz w:val="24"/>
          <w:szCs w:val="24"/>
        </w:rPr>
        <w:t>Also, as part of the TPM Pooled fund project, we are looking at re-envisioning on how the TPM and various other portals work together and / or could be further integrated</w:t>
      </w:r>
    </w:p>
    <w:p w14:paraId="379667DE" w14:textId="621A19C2" w:rsidR="00C15A9A" w:rsidRPr="008A08E2" w:rsidRDefault="00C15A9A" w:rsidP="009C1EB6">
      <w:pPr>
        <w:numPr>
          <w:ilvl w:val="3"/>
          <w:numId w:val="1"/>
        </w:numPr>
        <w:spacing w:after="0" w:line="240" w:lineRule="auto"/>
        <w:ind w:left="1980" w:hanging="450"/>
        <w:textAlignment w:val="center"/>
        <w:rPr>
          <w:sz w:val="24"/>
          <w:szCs w:val="24"/>
        </w:rPr>
      </w:pPr>
      <w:r w:rsidRPr="008A08E2">
        <w:rPr>
          <w:sz w:val="24"/>
          <w:szCs w:val="24"/>
        </w:rPr>
        <w:t>Next steps</w:t>
      </w:r>
    </w:p>
    <w:p w14:paraId="759F103A" w14:textId="2AE517E0" w:rsidR="009C1EB6" w:rsidRPr="008A08E2" w:rsidRDefault="00C15A9A" w:rsidP="009C1EB6">
      <w:pPr>
        <w:numPr>
          <w:ilvl w:val="3"/>
          <w:numId w:val="1"/>
        </w:numPr>
        <w:spacing w:after="0" w:line="240" w:lineRule="auto"/>
        <w:textAlignment w:val="center"/>
        <w:rPr>
          <w:sz w:val="24"/>
          <w:szCs w:val="24"/>
        </w:rPr>
      </w:pPr>
      <w:r w:rsidRPr="008A08E2">
        <w:rPr>
          <w:sz w:val="24"/>
          <w:szCs w:val="24"/>
        </w:rPr>
        <w:t xml:space="preserve">We will reach out to Matt Hardy to set up a meeting to continue discussion of how to organize the various portals </w:t>
      </w:r>
    </w:p>
    <w:p w14:paraId="5BAA0FC1" w14:textId="685DE820" w:rsidR="00C15A9A" w:rsidRPr="008A08E2" w:rsidRDefault="00C15A9A" w:rsidP="009C1EB6">
      <w:pPr>
        <w:numPr>
          <w:ilvl w:val="3"/>
          <w:numId w:val="1"/>
        </w:numPr>
        <w:spacing w:after="0" w:line="240" w:lineRule="auto"/>
        <w:ind w:left="1980" w:hanging="450"/>
        <w:textAlignment w:val="center"/>
        <w:rPr>
          <w:sz w:val="24"/>
          <w:szCs w:val="24"/>
        </w:rPr>
      </w:pPr>
      <w:r w:rsidRPr="008A08E2">
        <w:rPr>
          <w:sz w:val="24"/>
          <w:szCs w:val="24"/>
        </w:rPr>
        <w:t>OM web site preview</w:t>
      </w:r>
    </w:p>
    <w:p w14:paraId="262B3B0D" w14:textId="77777777" w:rsidR="00C15A9A" w:rsidRPr="008A08E2" w:rsidRDefault="00C15A9A" w:rsidP="00C15A9A">
      <w:pPr>
        <w:numPr>
          <w:ilvl w:val="3"/>
          <w:numId w:val="1"/>
        </w:numPr>
        <w:spacing w:after="0" w:line="240" w:lineRule="auto"/>
        <w:textAlignment w:val="center"/>
        <w:rPr>
          <w:sz w:val="24"/>
          <w:szCs w:val="24"/>
        </w:rPr>
      </w:pPr>
      <w:r w:rsidRPr="008A08E2">
        <w:rPr>
          <w:sz w:val="24"/>
          <w:szCs w:val="24"/>
        </w:rPr>
        <w:t xml:space="preserve">For more information about our subcommittee, go to </w:t>
      </w:r>
      <w:hyperlink r:id="rId12" w:history="1">
        <w:r w:rsidRPr="008A08E2">
          <w:rPr>
            <w:rStyle w:val="Hyperlink"/>
            <w:sz w:val="24"/>
            <w:szCs w:val="24"/>
          </w:rPr>
          <w:t>https://www.tpm-portal.com/community/cpbm/om/</w:t>
        </w:r>
      </w:hyperlink>
    </w:p>
    <w:p w14:paraId="1F26B4E1" w14:textId="77777777" w:rsidR="00AB6903" w:rsidRPr="00C15A9A" w:rsidRDefault="00AB6903" w:rsidP="00C15A9A">
      <w:pPr>
        <w:pStyle w:val="ListParagraph"/>
        <w:spacing w:after="0" w:line="240" w:lineRule="auto"/>
        <w:ind w:left="2880"/>
        <w:contextualSpacing w:val="0"/>
        <w:rPr>
          <w:sz w:val="24"/>
          <w:szCs w:val="24"/>
        </w:rPr>
      </w:pPr>
    </w:p>
    <w:p w14:paraId="2AF5E818" w14:textId="77777777" w:rsidR="00AB6903" w:rsidRPr="00580C67" w:rsidRDefault="00AB6903" w:rsidP="00AB6903">
      <w:pPr>
        <w:pStyle w:val="ListParagraph"/>
        <w:numPr>
          <w:ilvl w:val="0"/>
          <w:numId w:val="1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AJE15 Items (30 min.) – Victoria Beale</w:t>
      </w:r>
    </w:p>
    <w:p w14:paraId="15FD758D" w14:textId="77777777" w:rsidR="00DE6ADD" w:rsidRDefault="00AB6903" w:rsidP="00DE6ADD">
      <w:pPr>
        <w:pStyle w:val="ListParagraph"/>
        <w:numPr>
          <w:ilvl w:val="1"/>
          <w:numId w:val="1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Proposed committee scope</w:t>
      </w:r>
    </w:p>
    <w:p w14:paraId="148825BB" w14:textId="021628C7" w:rsidR="003D4449" w:rsidRPr="00DE6ADD" w:rsidRDefault="009E63E5" w:rsidP="00DE6ADD">
      <w:pPr>
        <w:pStyle w:val="ListParagraph"/>
        <w:numPr>
          <w:ilvl w:val="2"/>
          <w:numId w:val="1"/>
        </w:numPr>
        <w:spacing w:after="0" w:line="240" w:lineRule="auto"/>
        <w:ind w:left="1080" w:hanging="27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proposed </w:t>
      </w:r>
      <w:r w:rsidR="003D4449" w:rsidRPr="00DE6ADD">
        <w:rPr>
          <w:sz w:val="24"/>
          <w:szCs w:val="24"/>
        </w:rPr>
        <w:t>scope</w:t>
      </w:r>
      <w:r>
        <w:rPr>
          <w:sz w:val="24"/>
          <w:szCs w:val="24"/>
        </w:rPr>
        <w:t xml:space="preserve"> was shared</w:t>
      </w:r>
      <w:r w:rsidR="003D4449" w:rsidRPr="00DE6ADD">
        <w:rPr>
          <w:sz w:val="24"/>
          <w:szCs w:val="24"/>
        </w:rPr>
        <w:t xml:space="preserve"> to preview </w:t>
      </w:r>
      <w:r>
        <w:rPr>
          <w:sz w:val="24"/>
          <w:szCs w:val="24"/>
        </w:rPr>
        <w:t>and will</w:t>
      </w:r>
      <w:r w:rsidR="00D32B48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put out for comments</w:t>
      </w:r>
      <w:r w:rsidR="00E671FC">
        <w:rPr>
          <w:sz w:val="24"/>
          <w:szCs w:val="24"/>
        </w:rPr>
        <w:t xml:space="preserve"> (see attached)</w:t>
      </w:r>
      <w:r>
        <w:rPr>
          <w:sz w:val="24"/>
          <w:szCs w:val="24"/>
        </w:rPr>
        <w:t xml:space="preserve">.  </w:t>
      </w:r>
      <w:r w:rsidR="003D4449" w:rsidRPr="00DE6ADD">
        <w:rPr>
          <w:sz w:val="24"/>
          <w:szCs w:val="24"/>
        </w:rPr>
        <w:t xml:space="preserve"> </w:t>
      </w:r>
    </w:p>
    <w:p w14:paraId="3B2A2DC2" w14:textId="348C47A6" w:rsidR="00AB6903" w:rsidRDefault="00AB6903" w:rsidP="00AB6903">
      <w:pPr>
        <w:pStyle w:val="ListParagraph"/>
        <w:numPr>
          <w:ilvl w:val="1"/>
          <w:numId w:val="1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Workshop proposal, discussion over possible presenters</w:t>
      </w:r>
    </w:p>
    <w:p w14:paraId="078DD14F" w14:textId="4019A632" w:rsidR="003D4449" w:rsidRDefault="003D4449" w:rsidP="00DE6ADD">
      <w:pPr>
        <w:pStyle w:val="ListParagraph"/>
        <w:numPr>
          <w:ilvl w:val="2"/>
          <w:numId w:val="1"/>
        </w:numPr>
        <w:spacing w:after="0" w:line="240" w:lineRule="auto"/>
        <w:ind w:left="1080" w:hanging="27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Shared </w:t>
      </w:r>
      <w:r w:rsidR="009E63E5">
        <w:rPr>
          <w:sz w:val="24"/>
          <w:szCs w:val="24"/>
        </w:rPr>
        <w:t xml:space="preserve">the workshop </w:t>
      </w:r>
      <w:r>
        <w:rPr>
          <w:sz w:val="24"/>
          <w:szCs w:val="24"/>
        </w:rPr>
        <w:t xml:space="preserve">form to start generating thoughts for who could be </w:t>
      </w:r>
      <w:r w:rsidR="009E63E5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panelist at TRB.  </w:t>
      </w:r>
      <w:r w:rsidR="009E63E5">
        <w:rPr>
          <w:sz w:val="24"/>
          <w:szCs w:val="24"/>
        </w:rPr>
        <w:t>Preferably for someone already attending TRB.</w:t>
      </w:r>
    </w:p>
    <w:p w14:paraId="3F17B986" w14:textId="40CE8A04" w:rsidR="003D4449" w:rsidRDefault="003D4449" w:rsidP="00DE6ADD">
      <w:pPr>
        <w:pStyle w:val="ListParagraph"/>
        <w:numPr>
          <w:ilvl w:val="2"/>
          <w:numId w:val="1"/>
        </w:numPr>
        <w:spacing w:after="0" w:line="240" w:lineRule="auto"/>
        <w:ind w:left="1080" w:hanging="270"/>
        <w:contextualSpacing w:val="0"/>
        <w:rPr>
          <w:sz w:val="24"/>
          <w:szCs w:val="24"/>
        </w:rPr>
      </w:pPr>
      <w:r>
        <w:rPr>
          <w:sz w:val="24"/>
          <w:szCs w:val="24"/>
        </w:rPr>
        <w:t>Feel free to reach out to Victoria</w:t>
      </w:r>
      <w:r w:rsidR="00E671FC">
        <w:rPr>
          <w:sz w:val="24"/>
          <w:szCs w:val="24"/>
        </w:rPr>
        <w:t xml:space="preserve"> if you or someone you know of would be a good panelist</w:t>
      </w:r>
      <w:r>
        <w:rPr>
          <w:sz w:val="24"/>
          <w:szCs w:val="24"/>
        </w:rPr>
        <w:t>.</w:t>
      </w:r>
    </w:p>
    <w:p w14:paraId="569FE67C" w14:textId="160BE08B" w:rsidR="003D4449" w:rsidRDefault="003D4449" w:rsidP="000813AE">
      <w:pPr>
        <w:pStyle w:val="ListParagraph"/>
        <w:numPr>
          <w:ilvl w:val="2"/>
          <w:numId w:val="1"/>
        </w:numPr>
        <w:spacing w:after="0" w:line="240" w:lineRule="auto"/>
        <w:ind w:left="1080" w:hanging="27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Committee </w:t>
      </w:r>
      <w:r w:rsidR="009E63E5">
        <w:rPr>
          <w:sz w:val="24"/>
          <w:szCs w:val="24"/>
        </w:rPr>
        <w:t xml:space="preserve">that was a part of putting this request together </w:t>
      </w:r>
      <w:r>
        <w:rPr>
          <w:sz w:val="24"/>
          <w:szCs w:val="24"/>
        </w:rPr>
        <w:t>will reconvene in late July.</w:t>
      </w:r>
      <w:r w:rsidR="009E63E5">
        <w:rPr>
          <w:sz w:val="24"/>
          <w:szCs w:val="24"/>
        </w:rPr>
        <w:t xml:space="preserve">  Would gladly welcome more people</w:t>
      </w:r>
      <w:r w:rsidR="00E671FC">
        <w:rPr>
          <w:sz w:val="24"/>
          <w:szCs w:val="24"/>
        </w:rPr>
        <w:t xml:space="preserve"> to </w:t>
      </w:r>
      <w:r w:rsidR="00DD0D2F">
        <w:rPr>
          <w:sz w:val="24"/>
          <w:szCs w:val="24"/>
        </w:rPr>
        <w:t>participate</w:t>
      </w:r>
      <w:r w:rsidR="009E63E5">
        <w:rPr>
          <w:sz w:val="24"/>
          <w:szCs w:val="24"/>
        </w:rPr>
        <w:t>.</w:t>
      </w:r>
    </w:p>
    <w:p w14:paraId="5C2A42FE" w14:textId="64A0CAB8" w:rsidR="00AB6903" w:rsidRPr="008E4E7C" w:rsidRDefault="00AB6903" w:rsidP="003D4449">
      <w:pPr>
        <w:pStyle w:val="ListParagraph"/>
        <w:spacing w:after="0" w:line="240" w:lineRule="auto"/>
        <w:ind w:left="1620"/>
        <w:contextualSpacing w:val="0"/>
        <w:rPr>
          <w:sz w:val="24"/>
          <w:szCs w:val="24"/>
        </w:rPr>
      </w:pPr>
      <w:r w:rsidRPr="008E4E7C">
        <w:rPr>
          <w:sz w:val="24"/>
          <w:szCs w:val="24"/>
        </w:rPr>
        <w:t xml:space="preserve">  </w:t>
      </w:r>
    </w:p>
    <w:p w14:paraId="5C58EA1B" w14:textId="109BCF3E" w:rsidR="00AB6903" w:rsidRDefault="00AB6903" w:rsidP="00AB6903">
      <w:pPr>
        <w:pStyle w:val="ListParagraph"/>
        <w:numPr>
          <w:ilvl w:val="0"/>
          <w:numId w:val="1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FHWA Updates (10 min.) –Nelson Hoffman</w:t>
      </w:r>
    </w:p>
    <w:p w14:paraId="35D119A7" w14:textId="3C1E5D95" w:rsidR="006C4713" w:rsidRPr="006C4713" w:rsidRDefault="006C4713" w:rsidP="000813AE">
      <w:pPr>
        <w:pStyle w:val="ListParagraph"/>
        <w:numPr>
          <w:ilvl w:val="1"/>
          <w:numId w:val="1"/>
        </w:numPr>
        <w:spacing w:after="0" w:line="240" w:lineRule="auto"/>
        <w:ind w:left="81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The pooled fund study</w:t>
      </w:r>
      <w:r w:rsidR="00ED4797">
        <w:rPr>
          <w:bCs/>
          <w:sz w:val="24"/>
          <w:szCs w:val="24"/>
        </w:rPr>
        <w:t xml:space="preserve"> - a </w:t>
      </w:r>
      <w:r>
        <w:rPr>
          <w:bCs/>
          <w:sz w:val="24"/>
          <w:szCs w:val="24"/>
        </w:rPr>
        <w:t>TP</w:t>
      </w:r>
      <w:r w:rsidR="00ED4797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webinar </w:t>
      </w:r>
      <w:r w:rsidR="00ED4797">
        <w:rPr>
          <w:bCs/>
          <w:sz w:val="24"/>
          <w:szCs w:val="24"/>
        </w:rPr>
        <w:t xml:space="preserve">was held </w:t>
      </w:r>
      <w:r>
        <w:rPr>
          <w:bCs/>
          <w:sz w:val="24"/>
          <w:szCs w:val="24"/>
        </w:rPr>
        <w:t>on May 20</w:t>
      </w:r>
      <w:r w:rsidRPr="006C471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, next one </w:t>
      </w:r>
      <w:r w:rsidR="00ED4797">
        <w:rPr>
          <w:bCs/>
          <w:sz w:val="24"/>
          <w:szCs w:val="24"/>
        </w:rPr>
        <w:t>is</w:t>
      </w:r>
      <w:r>
        <w:rPr>
          <w:bCs/>
          <w:sz w:val="24"/>
          <w:szCs w:val="24"/>
        </w:rPr>
        <w:t xml:space="preserve"> on </w:t>
      </w:r>
      <w:r w:rsidR="00352BBB">
        <w:rPr>
          <w:bCs/>
          <w:sz w:val="24"/>
          <w:szCs w:val="24"/>
        </w:rPr>
        <w:t xml:space="preserve">general </w:t>
      </w:r>
      <w:r>
        <w:rPr>
          <w:bCs/>
          <w:sz w:val="24"/>
          <w:szCs w:val="24"/>
        </w:rPr>
        <w:t xml:space="preserve">Target Setting </w:t>
      </w:r>
      <w:r w:rsidR="00352BBB">
        <w:rPr>
          <w:bCs/>
          <w:sz w:val="24"/>
          <w:szCs w:val="24"/>
        </w:rPr>
        <w:t xml:space="preserve">discussion </w:t>
      </w:r>
      <w:r w:rsidR="00ED4797">
        <w:rPr>
          <w:bCs/>
          <w:sz w:val="24"/>
          <w:szCs w:val="24"/>
        </w:rPr>
        <w:t xml:space="preserve">held </w:t>
      </w:r>
      <w:r>
        <w:rPr>
          <w:bCs/>
          <w:sz w:val="24"/>
          <w:szCs w:val="24"/>
        </w:rPr>
        <w:t>July 15</w:t>
      </w:r>
      <w:r w:rsidR="00ED4797">
        <w:rPr>
          <w:bCs/>
          <w:sz w:val="24"/>
          <w:szCs w:val="24"/>
        </w:rPr>
        <w:t xml:space="preserve">.  They will be skipping a </w:t>
      </w:r>
      <w:r>
        <w:rPr>
          <w:bCs/>
          <w:sz w:val="24"/>
          <w:szCs w:val="24"/>
        </w:rPr>
        <w:t xml:space="preserve">week and </w:t>
      </w:r>
      <w:r w:rsidR="00ED4797">
        <w:rPr>
          <w:bCs/>
          <w:sz w:val="24"/>
          <w:szCs w:val="24"/>
        </w:rPr>
        <w:t xml:space="preserve">then from </w:t>
      </w:r>
      <w:r>
        <w:rPr>
          <w:bCs/>
          <w:sz w:val="24"/>
          <w:szCs w:val="24"/>
        </w:rPr>
        <w:t>July 30</w:t>
      </w:r>
      <w:r w:rsidR="00ED4797">
        <w:rPr>
          <w:bCs/>
          <w:sz w:val="24"/>
          <w:szCs w:val="24"/>
        </w:rPr>
        <w:t xml:space="preserve">; then </w:t>
      </w:r>
      <w:r>
        <w:rPr>
          <w:bCs/>
          <w:sz w:val="24"/>
          <w:szCs w:val="24"/>
        </w:rPr>
        <w:t xml:space="preserve">every other week </w:t>
      </w:r>
      <w:r w:rsidR="00ED4797">
        <w:rPr>
          <w:bCs/>
          <w:sz w:val="24"/>
          <w:szCs w:val="24"/>
        </w:rPr>
        <w:t xml:space="preserve">with </w:t>
      </w:r>
      <w:r>
        <w:rPr>
          <w:bCs/>
          <w:sz w:val="24"/>
          <w:szCs w:val="24"/>
        </w:rPr>
        <w:t>focus</w:t>
      </w:r>
      <w:r w:rsidR="00352BBB">
        <w:rPr>
          <w:bCs/>
          <w:sz w:val="24"/>
          <w:szCs w:val="24"/>
        </w:rPr>
        <w:t xml:space="preserve">ed </w:t>
      </w:r>
      <w:r w:rsidR="00ED4797">
        <w:rPr>
          <w:bCs/>
          <w:sz w:val="24"/>
          <w:szCs w:val="24"/>
        </w:rPr>
        <w:t xml:space="preserve">on </w:t>
      </w:r>
      <w:r>
        <w:rPr>
          <w:bCs/>
          <w:sz w:val="24"/>
          <w:szCs w:val="24"/>
        </w:rPr>
        <w:t xml:space="preserve">mini </w:t>
      </w:r>
      <w:r w:rsidRPr="006C4713">
        <w:rPr>
          <w:bCs/>
          <w:sz w:val="24"/>
          <w:szCs w:val="24"/>
        </w:rPr>
        <w:t>webinars on</w:t>
      </w:r>
      <w:r w:rsidR="00ED4797">
        <w:rPr>
          <w:bCs/>
          <w:sz w:val="24"/>
          <w:szCs w:val="24"/>
        </w:rPr>
        <w:t xml:space="preserve"> </w:t>
      </w:r>
      <w:r w:rsidR="00352BBB">
        <w:rPr>
          <w:bCs/>
          <w:sz w:val="24"/>
          <w:szCs w:val="24"/>
        </w:rPr>
        <w:t>T</w:t>
      </w:r>
      <w:r w:rsidR="00ED4797">
        <w:rPr>
          <w:bCs/>
          <w:sz w:val="24"/>
          <w:szCs w:val="24"/>
        </w:rPr>
        <w:t xml:space="preserve">arget </w:t>
      </w:r>
      <w:r w:rsidR="00352BBB">
        <w:rPr>
          <w:bCs/>
          <w:sz w:val="24"/>
          <w:szCs w:val="24"/>
        </w:rPr>
        <w:t>S</w:t>
      </w:r>
      <w:r w:rsidR="00ED4797">
        <w:rPr>
          <w:bCs/>
          <w:sz w:val="24"/>
          <w:szCs w:val="24"/>
        </w:rPr>
        <w:t xml:space="preserve">etting, and then three </w:t>
      </w:r>
      <w:r w:rsidR="00352BBB">
        <w:rPr>
          <w:bCs/>
          <w:sz w:val="24"/>
          <w:szCs w:val="24"/>
        </w:rPr>
        <w:t xml:space="preserve">others; Safety </w:t>
      </w:r>
      <w:r w:rsidR="00352BBB" w:rsidRPr="006C4713">
        <w:rPr>
          <w:bCs/>
          <w:sz w:val="24"/>
          <w:szCs w:val="24"/>
        </w:rPr>
        <w:t>Performance</w:t>
      </w:r>
      <w:r w:rsidR="00ED4797">
        <w:rPr>
          <w:bCs/>
          <w:sz w:val="24"/>
          <w:szCs w:val="24"/>
        </w:rPr>
        <w:t xml:space="preserve"> </w:t>
      </w:r>
      <w:r w:rsidR="00352BBB">
        <w:rPr>
          <w:bCs/>
          <w:sz w:val="24"/>
          <w:szCs w:val="24"/>
        </w:rPr>
        <w:t>M</w:t>
      </w:r>
      <w:r w:rsidR="00ED4797">
        <w:rPr>
          <w:bCs/>
          <w:sz w:val="24"/>
          <w:szCs w:val="24"/>
        </w:rPr>
        <w:t xml:space="preserve">easures, </w:t>
      </w:r>
      <w:r w:rsidR="00352BBB">
        <w:rPr>
          <w:bCs/>
          <w:sz w:val="24"/>
          <w:szCs w:val="24"/>
        </w:rPr>
        <w:t>I</w:t>
      </w:r>
      <w:r w:rsidR="00ED4797">
        <w:rPr>
          <w:bCs/>
          <w:sz w:val="24"/>
          <w:szCs w:val="24"/>
        </w:rPr>
        <w:t>nfrast</w:t>
      </w:r>
      <w:r w:rsidR="00352BBB">
        <w:rPr>
          <w:bCs/>
          <w:sz w:val="24"/>
          <w:szCs w:val="24"/>
        </w:rPr>
        <w:t>ructure</w:t>
      </w:r>
      <w:r w:rsidR="00ED4797">
        <w:rPr>
          <w:bCs/>
          <w:sz w:val="24"/>
          <w:szCs w:val="24"/>
        </w:rPr>
        <w:t xml:space="preserve"> </w:t>
      </w:r>
      <w:r w:rsidR="00352BBB">
        <w:rPr>
          <w:bCs/>
          <w:sz w:val="24"/>
          <w:szCs w:val="24"/>
        </w:rPr>
        <w:t>Condition Performance</w:t>
      </w:r>
      <w:r w:rsidR="00ED4797">
        <w:rPr>
          <w:bCs/>
          <w:sz w:val="24"/>
          <w:szCs w:val="24"/>
        </w:rPr>
        <w:t xml:space="preserve"> </w:t>
      </w:r>
      <w:r w:rsidR="00352BBB">
        <w:rPr>
          <w:bCs/>
          <w:sz w:val="24"/>
          <w:szCs w:val="24"/>
        </w:rPr>
        <w:t>M</w:t>
      </w:r>
      <w:r w:rsidR="00ED4797">
        <w:rPr>
          <w:bCs/>
          <w:sz w:val="24"/>
          <w:szCs w:val="24"/>
        </w:rPr>
        <w:t xml:space="preserve">easures </w:t>
      </w:r>
      <w:r w:rsidR="00352BBB">
        <w:rPr>
          <w:bCs/>
          <w:sz w:val="24"/>
          <w:szCs w:val="24"/>
        </w:rPr>
        <w:t>with a third and maybe a fourth on System Performance.</w:t>
      </w:r>
    </w:p>
    <w:p w14:paraId="4C472368" w14:textId="3B5F0239" w:rsidR="006C4713" w:rsidRPr="006C4713" w:rsidRDefault="006C4713" w:rsidP="000813AE">
      <w:pPr>
        <w:pStyle w:val="ListParagraph"/>
        <w:numPr>
          <w:ilvl w:val="1"/>
          <w:numId w:val="1"/>
        </w:numPr>
        <w:spacing w:after="0" w:line="240" w:lineRule="auto"/>
        <w:ind w:left="810"/>
        <w:contextualSpacing w:val="0"/>
        <w:rPr>
          <w:bCs/>
          <w:sz w:val="24"/>
          <w:szCs w:val="24"/>
        </w:rPr>
      </w:pPr>
      <w:r w:rsidRPr="006C4713">
        <w:rPr>
          <w:bCs/>
          <w:sz w:val="24"/>
          <w:szCs w:val="24"/>
        </w:rPr>
        <w:t xml:space="preserve">Office of </w:t>
      </w:r>
      <w:r w:rsidR="00561034" w:rsidRPr="006C4713">
        <w:rPr>
          <w:bCs/>
          <w:sz w:val="24"/>
          <w:szCs w:val="24"/>
        </w:rPr>
        <w:t>Planning</w:t>
      </w:r>
      <w:r w:rsidR="00ED4797">
        <w:rPr>
          <w:bCs/>
          <w:sz w:val="24"/>
          <w:szCs w:val="24"/>
        </w:rPr>
        <w:t xml:space="preserve"> is</w:t>
      </w:r>
      <w:r w:rsidRPr="006C4713">
        <w:rPr>
          <w:bCs/>
          <w:sz w:val="24"/>
          <w:szCs w:val="24"/>
        </w:rPr>
        <w:t xml:space="preserve"> in the midst of </w:t>
      </w:r>
      <w:r w:rsidR="00352BBB">
        <w:rPr>
          <w:bCs/>
          <w:sz w:val="24"/>
          <w:szCs w:val="24"/>
        </w:rPr>
        <w:t xml:space="preserve">a </w:t>
      </w:r>
      <w:r w:rsidR="00561034">
        <w:rPr>
          <w:bCs/>
          <w:sz w:val="24"/>
          <w:szCs w:val="24"/>
        </w:rPr>
        <w:t>p</w:t>
      </w:r>
      <w:r w:rsidRPr="006C4713">
        <w:rPr>
          <w:bCs/>
          <w:sz w:val="24"/>
          <w:szCs w:val="24"/>
        </w:rPr>
        <w:t>er</w:t>
      </w:r>
      <w:r w:rsidR="00352BBB">
        <w:rPr>
          <w:bCs/>
          <w:sz w:val="24"/>
          <w:szCs w:val="24"/>
        </w:rPr>
        <w:t>formance</w:t>
      </w:r>
      <w:r w:rsidRPr="006C4713">
        <w:rPr>
          <w:bCs/>
          <w:sz w:val="24"/>
          <w:szCs w:val="24"/>
        </w:rPr>
        <w:t xml:space="preserve"> base</w:t>
      </w:r>
      <w:r w:rsidR="00352BBB">
        <w:rPr>
          <w:bCs/>
          <w:sz w:val="24"/>
          <w:szCs w:val="24"/>
        </w:rPr>
        <w:t>d</w:t>
      </w:r>
      <w:r w:rsidRPr="006C4713">
        <w:rPr>
          <w:bCs/>
          <w:sz w:val="24"/>
          <w:szCs w:val="24"/>
        </w:rPr>
        <w:t xml:space="preserve"> and programing study</w:t>
      </w:r>
      <w:r w:rsidR="00352BBB">
        <w:rPr>
          <w:bCs/>
          <w:sz w:val="24"/>
          <w:szCs w:val="24"/>
        </w:rPr>
        <w:t xml:space="preserve">.  </w:t>
      </w:r>
      <w:r w:rsidR="0025223D">
        <w:rPr>
          <w:bCs/>
          <w:sz w:val="24"/>
          <w:szCs w:val="24"/>
        </w:rPr>
        <w:t>There are</w:t>
      </w:r>
      <w:r w:rsidR="00352BBB">
        <w:rPr>
          <w:bCs/>
          <w:sz w:val="24"/>
          <w:szCs w:val="24"/>
        </w:rPr>
        <w:t xml:space="preserve"> contractors doing </w:t>
      </w:r>
      <w:r w:rsidR="00352BBB" w:rsidRPr="006C4713">
        <w:rPr>
          <w:bCs/>
          <w:sz w:val="24"/>
          <w:szCs w:val="24"/>
        </w:rPr>
        <w:t>investigation</w:t>
      </w:r>
      <w:r w:rsidRPr="006C4713">
        <w:rPr>
          <w:bCs/>
          <w:sz w:val="24"/>
          <w:szCs w:val="24"/>
        </w:rPr>
        <w:t xml:space="preserve"> of planning </w:t>
      </w:r>
      <w:r w:rsidR="00561034" w:rsidRPr="006C4713">
        <w:rPr>
          <w:bCs/>
          <w:sz w:val="24"/>
          <w:szCs w:val="24"/>
        </w:rPr>
        <w:t>documents</w:t>
      </w:r>
      <w:r w:rsidRPr="006C4713">
        <w:rPr>
          <w:bCs/>
          <w:sz w:val="24"/>
          <w:szCs w:val="24"/>
        </w:rPr>
        <w:t xml:space="preserve"> </w:t>
      </w:r>
      <w:r w:rsidR="00561034" w:rsidRPr="006C4713">
        <w:rPr>
          <w:bCs/>
          <w:sz w:val="24"/>
          <w:szCs w:val="24"/>
        </w:rPr>
        <w:t>and</w:t>
      </w:r>
      <w:r w:rsidRPr="006C4713">
        <w:rPr>
          <w:bCs/>
          <w:sz w:val="24"/>
          <w:szCs w:val="24"/>
        </w:rPr>
        <w:t xml:space="preserve"> focusing on survey </w:t>
      </w:r>
      <w:r w:rsidR="00561034" w:rsidRPr="006C4713">
        <w:rPr>
          <w:bCs/>
          <w:sz w:val="24"/>
          <w:szCs w:val="24"/>
        </w:rPr>
        <w:t>going</w:t>
      </w:r>
      <w:r w:rsidRPr="006C4713">
        <w:rPr>
          <w:bCs/>
          <w:sz w:val="24"/>
          <w:szCs w:val="24"/>
        </w:rPr>
        <w:t xml:space="preserve"> to </w:t>
      </w:r>
      <w:r w:rsidR="00352BBB">
        <w:rPr>
          <w:bCs/>
          <w:sz w:val="24"/>
          <w:szCs w:val="24"/>
        </w:rPr>
        <w:t>FHWA</w:t>
      </w:r>
      <w:r w:rsidRPr="006C4713">
        <w:rPr>
          <w:bCs/>
          <w:sz w:val="24"/>
          <w:szCs w:val="24"/>
        </w:rPr>
        <w:t xml:space="preserve"> </w:t>
      </w:r>
      <w:r w:rsidR="00451B3C">
        <w:rPr>
          <w:bCs/>
          <w:sz w:val="24"/>
          <w:szCs w:val="24"/>
        </w:rPr>
        <w:t>D</w:t>
      </w:r>
      <w:r w:rsidRPr="006C4713">
        <w:rPr>
          <w:bCs/>
          <w:sz w:val="24"/>
          <w:szCs w:val="24"/>
        </w:rPr>
        <w:t>ivi</w:t>
      </w:r>
      <w:r w:rsidR="00561034">
        <w:rPr>
          <w:bCs/>
          <w:sz w:val="24"/>
          <w:szCs w:val="24"/>
        </w:rPr>
        <w:t>si</w:t>
      </w:r>
      <w:r w:rsidRPr="006C4713">
        <w:rPr>
          <w:bCs/>
          <w:sz w:val="24"/>
          <w:szCs w:val="24"/>
        </w:rPr>
        <w:t>on offices to gather more infor</w:t>
      </w:r>
      <w:r w:rsidR="00561034">
        <w:rPr>
          <w:bCs/>
          <w:sz w:val="24"/>
          <w:szCs w:val="24"/>
        </w:rPr>
        <w:t>mation</w:t>
      </w:r>
      <w:r w:rsidRPr="006C4713">
        <w:rPr>
          <w:bCs/>
          <w:sz w:val="24"/>
          <w:szCs w:val="24"/>
        </w:rPr>
        <w:t xml:space="preserve"> on </w:t>
      </w:r>
      <w:r w:rsidR="00352BBB">
        <w:rPr>
          <w:bCs/>
          <w:sz w:val="24"/>
          <w:szCs w:val="24"/>
        </w:rPr>
        <w:t xml:space="preserve">implementation of </w:t>
      </w:r>
      <w:r w:rsidRPr="006C4713">
        <w:rPr>
          <w:bCs/>
          <w:sz w:val="24"/>
          <w:szCs w:val="24"/>
        </w:rPr>
        <w:t>P</w:t>
      </w:r>
      <w:r w:rsidR="00352BBB">
        <w:rPr>
          <w:bCs/>
          <w:sz w:val="24"/>
          <w:szCs w:val="24"/>
        </w:rPr>
        <w:t xml:space="preserve">erformance Based </w:t>
      </w:r>
      <w:r w:rsidRPr="006C4713">
        <w:rPr>
          <w:bCs/>
          <w:sz w:val="24"/>
          <w:szCs w:val="24"/>
        </w:rPr>
        <w:t>P</w:t>
      </w:r>
      <w:r w:rsidR="00352BBB">
        <w:rPr>
          <w:bCs/>
          <w:sz w:val="24"/>
          <w:szCs w:val="24"/>
        </w:rPr>
        <w:t xml:space="preserve">lanning and </w:t>
      </w:r>
      <w:r w:rsidRPr="006C4713">
        <w:rPr>
          <w:bCs/>
          <w:sz w:val="24"/>
          <w:szCs w:val="24"/>
        </w:rPr>
        <w:t>P</w:t>
      </w:r>
      <w:r w:rsidR="00352BBB">
        <w:rPr>
          <w:bCs/>
          <w:sz w:val="24"/>
          <w:szCs w:val="24"/>
        </w:rPr>
        <w:t>rogramming</w:t>
      </w:r>
      <w:r w:rsidRPr="006C4713">
        <w:rPr>
          <w:bCs/>
          <w:sz w:val="24"/>
          <w:szCs w:val="24"/>
        </w:rPr>
        <w:t>.</w:t>
      </w:r>
    </w:p>
    <w:p w14:paraId="036FE71D" w14:textId="77777777" w:rsidR="0025223D" w:rsidRDefault="006C4713" w:rsidP="000813AE">
      <w:pPr>
        <w:pStyle w:val="ListParagraph"/>
        <w:numPr>
          <w:ilvl w:val="1"/>
          <w:numId w:val="1"/>
        </w:numPr>
        <w:spacing w:after="0" w:line="240" w:lineRule="auto"/>
        <w:ind w:left="810"/>
        <w:contextualSpacing w:val="0"/>
        <w:rPr>
          <w:bCs/>
          <w:sz w:val="24"/>
          <w:szCs w:val="24"/>
        </w:rPr>
      </w:pPr>
      <w:r w:rsidRPr="006C4713">
        <w:rPr>
          <w:bCs/>
          <w:sz w:val="24"/>
          <w:szCs w:val="24"/>
        </w:rPr>
        <w:t>Doing a survey of the div</w:t>
      </w:r>
      <w:r w:rsidR="00561034">
        <w:rPr>
          <w:bCs/>
          <w:sz w:val="24"/>
          <w:szCs w:val="24"/>
        </w:rPr>
        <w:t xml:space="preserve">ision </w:t>
      </w:r>
      <w:r w:rsidRPr="006C4713">
        <w:rPr>
          <w:bCs/>
          <w:sz w:val="24"/>
          <w:szCs w:val="24"/>
        </w:rPr>
        <w:t xml:space="preserve">office staff, </w:t>
      </w:r>
      <w:r w:rsidR="0025223D">
        <w:rPr>
          <w:bCs/>
          <w:sz w:val="24"/>
          <w:szCs w:val="24"/>
        </w:rPr>
        <w:t xml:space="preserve">gathered a </w:t>
      </w:r>
      <w:r w:rsidRPr="006C4713">
        <w:rPr>
          <w:bCs/>
          <w:sz w:val="24"/>
          <w:szCs w:val="24"/>
        </w:rPr>
        <w:t>lot of info</w:t>
      </w:r>
      <w:r w:rsidR="0025223D">
        <w:rPr>
          <w:bCs/>
          <w:sz w:val="24"/>
          <w:szCs w:val="24"/>
        </w:rPr>
        <w:t>rmation</w:t>
      </w:r>
      <w:r w:rsidRPr="006C4713">
        <w:rPr>
          <w:bCs/>
          <w:sz w:val="24"/>
          <w:szCs w:val="24"/>
        </w:rPr>
        <w:t xml:space="preserve"> </w:t>
      </w:r>
      <w:r w:rsidR="00352BBB">
        <w:rPr>
          <w:bCs/>
          <w:sz w:val="24"/>
          <w:szCs w:val="24"/>
        </w:rPr>
        <w:t>from the</w:t>
      </w:r>
      <w:r w:rsidRPr="006C4713">
        <w:rPr>
          <w:bCs/>
          <w:sz w:val="24"/>
          <w:szCs w:val="24"/>
        </w:rPr>
        <w:t xml:space="preserve"> h</w:t>
      </w:r>
      <w:r w:rsidR="0025223D">
        <w:rPr>
          <w:bCs/>
          <w:sz w:val="24"/>
          <w:szCs w:val="24"/>
        </w:rPr>
        <w:t xml:space="preserve">ighway </w:t>
      </w:r>
      <w:r w:rsidR="00561034" w:rsidRPr="006C4713">
        <w:rPr>
          <w:bCs/>
          <w:sz w:val="24"/>
          <w:szCs w:val="24"/>
        </w:rPr>
        <w:t>division</w:t>
      </w:r>
      <w:r w:rsidRPr="006C4713">
        <w:rPr>
          <w:bCs/>
          <w:sz w:val="24"/>
          <w:szCs w:val="24"/>
        </w:rPr>
        <w:t xml:space="preserve"> staff </w:t>
      </w:r>
      <w:r w:rsidR="00352BBB">
        <w:rPr>
          <w:bCs/>
          <w:sz w:val="24"/>
          <w:szCs w:val="24"/>
        </w:rPr>
        <w:t xml:space="preserve">related to </w:t>
      </w:r>
      <w:r w:rsidR="00352BBB" w:rsidRPr="006C4713">
        <w:rPr>
          <w:bCs/>
          <w:sz w:val="24"/>
          <w:szCs w:val="24"/>
        </w:rPr>
        <w:t>Per</w:t>
      </w:r>
      <w:r w:rsidR="00352BBB">
        <w:rPr>
          <w:bCs/>
          <w:sz w:val="24"/>
          <w:szCs w:val="24"/>
        </w:rPr>
        <w:t xml:space="preserve">formance Management.  </w:t>
      </w:r>
      <w:r w:rsidRPr="006C4713">
        <w:rPr>
          <w:bCs/>
          <w:sz w:val="24"/>
          <w:szCs w:val="24"/>
        </w:rPr>
        <w:t xml:space="preserve"> </w:t>
      </w:r>
    </w:p>
    <w:p w14:paraId="1AF926E5" w14:textId="56E0C384" w:rsidR="006C4713" w:rsidRPr="006C4713" w:rsidRDefault="00352BBB" w:rsidP="000813AE">
      <w:pPr>
        <w:pStyle w:val="ListParagraph"/>
        <w:numPr>
          <w:ilvl w:val="1"/>
          <w:numId w:val="1"/>
        </w:numPr>
        <w:spacing w:after="0" w:line="240" w:lineRule="auto"/>
        <w:ind w:left="81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Another</w:t>
      </w:r>
      <w:r w:rsidR="006C4713" w:rsidRPr="006C4713">
        <w:rPr>
          <w:bCs/>
          <w:sz w:val="24"/>
          <w:szCs w:val="24"/>
        </w:rPr>
        <w:t xml:space="preserve"> survey </w:t>
      </w:r>
      <w:r w:rsidR="0025223D">
        <w:rPr>
          <w:bCs/>
          <w:sz w:val="24"/>
          <w:szCs w:val="24"/>
        </w:rPr>
        <w:t xml:space="preserve">was completed </w:t>
      </w:r>
      <w:r w:rsidR="006C4713" w:rsidRPr="006C4713">
        <w:rPr>
          <w:bCs/>
          <w:sz w:val="24"/>
          <w:szCs w:val="24"/>
        </w:rPr>
        <w:t xml:space="preserve">at the end of </w:t>
      </w:r>
      <w:r w:rsidRPr="006C4713">
        <w:rPr>
          <w:bCs/>
          <w:sz w:val="24"/>
          <w:szCs w:val="24"/>
        </w:rPr>
        <w:t>s</w:t>
      </w:r>
      <w:r w:rsidR="0025223D">
        <w:rPr>
          <w:bCs/>
          <w:sz w:val="24"/>
          <w:szCs w:val="24"/>
        </w:rPr>
        <w:t>pring about general implantation</w:t>
      </w:r>
      <w:r>
        <w:rPr>
          <w:bCs/>
          <w:sz w:val="24"/>
          <w:szCs w:val="24"/>
        </w:rPr>
        <w:t xml:space="preserve"> of </w:t>
      </w:r>
      <w:r w:rsidR="0025223D">
        <w:rPr>
          <w:bCs/>
          <w:sz w:val="24"/>
          <w:szCs w:val="24"/>
        </w:rPr>
        <w:t>Transportation Performance Management.</w:t>
      </w:r>
    </w:p>
    <w:p w14:paraId="3820F567" w14:textId="77777777" w:rsidR="00D32B48" w:rsidRPr="00D32B48" w:rsidRDefault="0025223D" w:rsidP="008730A4">
      <w:pPr>
        <w:pStyle w:val="ListParagraph"/>
        <w:numPr>
          <w:ilvl w:val="1"/>
          <w:numId w:val="1"/>
        </w:numPr>
        <w:spacing w:after="0" w:line="240" w:lineRule="auto"/>
        <w:ind w:left="810"/>
        <w:contextualSpacing w:val="0"/>
        <w:rPr>
          <w:sz w:val="24"/>
          <w:szCs w:val="24"/>
        </w:rPr>
      </w:pPr>
      <w:r w:rsidRPr="0025223D">
        <w:rPr>
          <w:bCs/>
          <w:sz w:val="24"/>
          <w:szCs w:val="24"/>
        </w:rPr>
        <w:t xml:space="preserve">Third study is an </w:t>
      </w:r>
      <w:r w:rsidR="00561034" w:rsidRPr="0025223D">
        <w:rPr>
          <w:bCs/>
          <w:sz w:val="24"/>
          <w:szCs w:val="24"/>
        </w:rPr>
        <w:t>MPO</w:t>
      </w:r>
      <w:r w:rsidRPr="0025223D">
        <w:rPr>
          <w:bCs/>
          <w:sz w:val="24"/>
          <w:szCs w:val="24"/>
        </w:rPr>
        <w:t xml:space="preserve"> survey of division</w:t>
      </w:r>
      <w:r>
        <w:rPr>
          <w:bCs/>
          <w:sz w:val="24"/>
          <w:szCs w:val="24"/>
        </w:rPr>
        <w:t xml:space="preserve"> </w:t>
      </w:r>
      <w:r w:rsidRPr="0025223D">
        <w:rPr>
          <w:bCs/>
          <w:sz w:val="24"/>
          <w:szCs w:val="24"/>
        </w:rPr>
        <w:t>offices</w:t>
      </w:r>
      <w:r w:rsidR="008730A4">
        <w:rPr>
          <w:bCs/>
          <w:sz w:val="24"/>
          <w:szCs w:val="24"/>
        </w:rPr>
        <w:t xml:space="preserve">; </w:t>
      </w:r>
      <w:r w:rsidRPr="0025223D">
        <w:rPr>
          <w:bCs/>
          <w:sz w:val="24"/>
          <w:szCs w:val="24"/>
        </w:rPr>
        <w:t xml:space="preserve">gathering information about target setting </w:t>
      </w:r>
      <w:r>
        <w:rPr>
          <w:bCs/>
          <w:sz w:val="24"/>
          <w:szCs w:val="24"/>
        </w:rPr>
        <w:t>process at the</w:t>
      </w:r>
      <w:r w:rsidRPr="0025223D">
        <w:rPr>
          <w:bCs/>
          <w:sz w:val="24"/>
          <w:szCs w:val="24"/>
        </w:rPr>
        <w:t xml:space="preserve"> MPOs</w:t>
      </w:r>
      <w:r w:rsidR="00561034" w:rsidRPr="0025223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and </w:t>
      </w:r>
      <w:r w:rsidR="008730A4">
        <w:rPr>
          <w:bCs/>
          <w:sz w:val="24"/>
          <w:szCs w:val="24"/>
        </w:rPr>
        <w:t>were asked if</w:t>
      </w:r>
      <w:r>
        <w:rPr>
          <w:bCs/>
          <w:sz w:val="24"/>
          <w:szCs w:val="24"/>
        </w:rPr>
        <w:t xml:space="preserve"> they ha</w:t>
      </w:r>
      <w:r w:rsidR="008730A4">
        <w:rPr>
          <w:bCs/>
          <w:sz w:val="24"/>
          <w:szCs w:val="24"/>
        </w:rPr>
        <w:t xml:space="preserve">ve </w:t>
      </w:r>
      <w:r>
        <w:rPr>
          <w:bCs/>
          <w:sz w:val="24"/>
          <w:szCs w:val="24"/>
        </w:rPr>
        <w:t>different TPM targets and their state DOTs</w:t>
      </w:r>
      <w:r w:rsidR="00D32B48">
        <w:rPr>
          <w:bCs/>
          <w:sz w:val="24"/>
          <w:szCs w:val="24"/>
        </w:rPr>
        <w:t xml:space="preserve"> as well.</w:t>
      </w:r>
    </w:p>
    <w:p w14:paraId="53F69803" w14:textId="004A2959" w:rsidR="0025223D" w:rsidRPr="008730A4" w:rsidRDefault="00D32B48" w:rsidP="008730A4">
      <w:pPr>
        <w:pStyle w:val="ListParagraph"/>
        <w:numPr>
          <w:ilvl w:val="1"/>
          <w:numId w:val="1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bCs/>
          <w:sz w:val="24"/>
          <w:szCs w:val="24"/>
        </w:rPr>
        <w:t>M</w:t>
      </w:r>
      <w:r w:rsidR="0025223D">
        <w:rPr>
          <w:bCs/>
          <w:sz w:val="24"/>
          <w:szCs w:val="24"/>
        </w:rPr>
        <w:t>ore studies will continue.</w:t>
      </w:r>
    </w:p>
    <w:p w14:paraId="48E89C34" w14:textId="77777777" w:rsidR="008730A4" w:rsidRPr="008730A4" w:rsidRDefault="008730A4" w:rsidP="008730A4">
      <w:pPr>
        <w:pStyle w:val="ListParagraph"/>
        <w:spacing w:after="0" w:line="240" w:lineRule="auto"/>
        <w:ind w:left="810"/>
        <w:contextualSpacing w:val="0"/>
        <w:rPr>
          <w:sz w:val="24"/>
          <w:szCs w:val="24"/>
        </w:rPr>
      </w:pPr>
    </w:p>
    <w:p w14:paraId="479A491E" w14:textId="0C8FAEBB" w:rsidR="00561034" w:rsidRDefault="00AB6903" w:rsidP="00561034">
      <w:pPr>
        <w:pStyle w:val="ListParagraph"/>
        <w:numPr>
          <w:ilvl w:val="0"/>
          <w:numId w:val="1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 w:rsidRPr="007C22DF">
        <w:rPr>
          <w:b/>
          <w:sz w:val="24"/>
          <w:szCs w:val="24"/>
        </w:rPr>
        <w:t>Other business / open discussion</w:t>
      </w:r>
      <w:r>
        <w:rPr>
          <w:b/>
          <w:sz w:val="24"/>
          <w:szCs w:val="24"/>
        </w:rPr>
        <w:t xml:space="preserve"> (5 min.) </w:t>
      </w:r>
      <w:r w:rsidRPr="007C22DF">
        <w:rPr>
          <w:b/>
          <w:sz w:val="24"/>
          <w:szCs w:val="24"/>
        </w:rPr>
        <w:t>– All</w:t>
      </w:r>
    </w:p>
    <w:p w14:paraId="5EC3A9C5" w14:textId="4BECEBC1" w:rsidR="008730A4" w:rsidRPr="008730A4" w:rsidRDefault="00CE36D7" w:rsidP="000813AE">
      <w:pPr>
        <w:pStyle w:val="ListParagraph"/>
        <w:numPr>
          <w:ilvl w:val="1"/>
          <w:numId w:val="1"/>
        </w:numPr>
        <w:ind w:left="810"/>
        <w:rPr>
          <w:sz w:val="24"/>
          <w:szCs w:val="24"/>
        </w:rPr>
      </w:pPr>
      <w:r w:rsidRPr="00E95104">
        <w:rPr>
          <w:bCs/>
          <w:sz w:val="24"/>
          <w:szCs w:val="24"/>
        </w:rPr>
        <w:lastRenderedPageBreak/>
        <w:t>Jason Bit</w:t>
      </w:r>
      <w:r w:rsidR="009E63E5">
        <w:rPr>
          <w:bCs/>
          <w:sz w:val="24"/>
          <w:szCs w:val="24"/>
        </w:rPr>
        <w:t>t</w:t>
      </w:r>
      <w:r w:rsidRPr="00E95104">
        <w:rPr>
          <w:bCs/>
          <w:sz w:val="24"/>
          <w:szCs w:val="24"/>
        </w:rPr>
        <w:t xml:space="preserve">ner shared that </w:t>
      </w:r>
      <w:r w:rsidR="008608BC">
        <w:rPr>
          <w:bCs/>
          <w:sz w:val="24"/>
          <w:szCs w:val="24"/>
        </w:rPr>
        <w:t>TRB has</w:t>
      </w:r>
      <w:r w:rsidR="00E95104" w:rsidRPr="00E95104">
        <w:rPr>
          <w:bCs/>
          <w:sz w:val="24"/>
          <w:szCs w:val="24"/>
        </w:rPr>
        <w:t xml:space="preserve"> a </w:t>
      </w:r>
      <w:r w:rsidRPr="00E95104">
        <w:rPr>
          <w:bCs/>
          <w:sz w:val="24"/>
          <w:szCs w:val="24"/>
        </w:rPr>
        <w:t xml:space="preserve">survey </w:t>
      </w:r>
      <w:r w:rsidR="009E63E5">
        <w:rPr>
          <w:bCs/>
          <w:sz w:val="24"/>
          <w:szCs w:val="24"/>
        </w:rPr>
        <w:t xml:space="preserve">going </w:t>
      </w:r>
      <w:r w:rsidR="00E95104" w:rsidRPr="00E95104">
        <w:rPr>
          <w:bCs/>
          <w:sz w:val="24"/>
          <w:szCs w:val="24"/>
        </w:rPr>
        <w:t xml:space="preserve">out </w:t>
      </w:r>
      <w:r w:rsidR="00ED4797">
        <w:rPr>
          <w:bCs/>
          <w:sz w:val="24"/>
          <w:szCs w:val="24"/>
        </w:rPr>
        <w:t>with the purpose of gaging</w:t>
      </w:r>
      <w:r w:rsidRPr="00E95104">
        <w:rPr>
          <w:bCs/>
          <w:sz w:val="24"/>
          <w:szCs w:val="24"/>
        </w:rPr>
        <w:t xml:space="preserve"> input on </w:t>
      </w:r>
      <w:r w:rsidR="00E95104" w:rsidRPr="00E95104">
        <w:rPr>
          <w:bCs/>
          <w:sz w:val="24"/>
          <w:szCs w:val="24"/>
        </w:rPr>
        <w:t xml:space="preserve">the </w:t>
      </w:r>
      <w:r w:rsidRPr="00E95104">
        <w:rPr>
          <w:bCs/>
          <w:sz w:val="24"/>
          <w:szCs w:val="24"/>
        </w:rPr>
        <w:t xml:space="preserve">possibility of </w:t>
      </w:r>
      <w:r w:rsidR="00E95104" w:rsidRPr="00E95104">
        <w:rPr>
          <w:bCs/>
          <w:sz w:val="24"/>
          <w:szCs w:val="24"/>
        </w:rPr>
        <w:t>TRB 202</w:t>
      </w:r>
      <w:r w:rsidR="008730A4">
        <w:rPr>
          <w:bCs/>
          <w:sz w:val="24"/>
          <w:szCs w:val="24"/>
        </w:rPr>
        <w:t>1</w:t>
      </w:r>
      <w:r w:rsidR="00E95104" w:rsidRPr="00E95104">
        <w:rPr>
          <w:bCs/>
          <w:sz w:val="24"/>
          <w:szCs w:val="24"/>
        </w:rPr>
        <w:t xml:space="preserve"> being a </w:t>
      </w:r>
      <w:r w:rsidRPr="00E95104">
        <w:rPr>
          <w:bCs/>
          <w:sz w:val="24"/>
          <w:szCs w:val="24"/>
        </w:rPr>
        <w:t>live event and</w:t>
      </w:r>
      <w:r w:rsidR="008730A4">
        <w:rPr>
          <w:bCs/>
          <w:sz w:val="24"/>
          <w:szCs w:val="24"/>
        </w:rPr>
        <w:t xml:space="preserve"> is</w:t>
      </w:r>
      <w:r w:rsidR="00E95104" w:rsidRPr="00E95104">
        <w:rPr>
          <w:bCs/>
          <w:sz w:val="24"/>
          <w:szCs w:val="24"/>
        </w:rPr>
        <w:t xml:space="preserve"> asking about attendees’</w:t>
      </w:r>
      <w:r w:rsidRPr="00E95104">
        <w:rPr>
          <w:bCs/>
          <w:sz w:val="24"/>
          <w:szCs w:val="24"/>
        </w:rPr>
        <w:t xml:space="preserve"> ability to attend</w:t>
      </w:r>
      <w:r w:rsidR="00E95104" w:rsidRPr="00E95104">
        <w:rPr>
          <w:bCs/>
          <w:sz w:val="24"/>
          <w:szCs w:val="24"/>
        </w:rPr>
        <w:t xml:space="preserve">.  </w:t>
      </w:r>
      <w:r w:rsidR="00ED4797">
        <w:rPr>
          <w:bCs/>
          <w:sz w:val="24"/>
          <w:szCs w:val="24"/>
        </w:rPr>
        <w:t>It will be</w:t>
      </w:r>
      <w:r w:rsidR="00E95104" w:rsidRPr="00E95104">
        <w:rPr>
          <w:bCs/>
          <w:sz w:val="24"/>
          <w:szCs w:val="24"/>
        </w:rPr>
        <w:t xml:space="preserve"> </w:t>
      </w:r>
      <w:r w:rsidRPr="00E95104">
        <w:rPr>
          <w:bCs/>
          <w:sz w:val="24"/>
          <w:szCs w:val="24"/>
        </w:rPr>
        <w:t>up until the end of the month</w:t>
      </w:r>
      <w:r w:rsidR="00E95104">
        <w:rPr>
          <w:bCs/>
          <w:sz w:val="24"/>
          <w:szCs w:val="24"/>
        </w:rPr>
        <w:t xml:space="preserve"> and you can f</w:t>
      </w:r>
      <w:r w:rsidRPr="00E95104">
        <w:rPr>
          <w:bCs/>
          <w:sz w:val="24"/>
          <w:szCs w:val="24"/>
        </w:rPr>
        <w:t>ollow link in the TRB new letter.</w:t>
      </w:r>
    </w:p>
    <w:p w14:paraId="7DE06862" w14:textId="5EE05257" w:rsidR="00AB6903" w:rsidRPr="007C22DF" w:rsidRDefault="00CE36D7" w:rsidP="008730A4">
      <w:pPr>
        <w:pStyle w:val="ListParagraph"/>
        <w:ind w:left="810"/>
        <w:rPr>
          <w:sz w:val="24"/>
          <w:szCs w:val="24"/>
        </w:rPr>
      </w:pPr>
      <w:r w:rsidRPr="00E95104">
        <w:rPr>
          <w:bCs/>
          <w:sz w:val="24"/>
          <w:szCs w:val="24"/>
        </w:rPr>
        <w:t xml:space="preserve"> </w:t>
      </w:r>
    </w:p>
    <w:p w14:paraId="251182E5" w14:textId="77777777" w:rsidR="00AB6903" w:rsidRDefault="00AB6903" w:rsidP="00AB6903">
      <w:pPr>
        <w:pStyle w:val="ListParagraph"/>
        <w:numPr>
          <w:ilvl w:val="0"/>
          <w:numId w:val="1"/>
        </w:numPr>
        <w:spacing w:after="0" w:line="240" w:lineRule="auto"/>
        <w:ind w:left="46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Wrap-up (5 min.) – Deanna Belden</w:t>
      </w:r>
    </w:p>
    <w:p w14:paraId="2BD75872" w14:textId="624E119E" w:rsidR="00AB6903" w:rsidRDefault="00AB6903" w:rsidP="00AB6903">
      <w:pPr>
        <w:pStyle w:val="ListParagraph"/>
        <w:numPr>
          <w:ilvl w:val="1"/>
          <w:numId w:val="1"/>
        </w:numPr>
        <w:spacing w:after="0" w:line="240" w:lineRule="auto"/>
        <w:ind w:left="810"/>
        <w:contextualSpacing w:val="0"/>
        <w:rPr>
          <w:sz w:val="24"/>
          <w:szCs w:val="24"/>
        </w:rPr>
      </w:pPr>
      <w:r w:rsidRPr="004E257A">
        <w:rPr>
          <w:sz w:val="24"/>
          <w:szCs w:val="24"/>
        </w:rPr>
        <w:t xml:space="preserve">Recap of </w:t>
      </w:r>
      <w:r>
        <w:rPr>
          <w:sz w:val="24"/>
          <w:szCs w:val="24"/>
        </w:rPr>
        <w:t>a</w:t>
      </w:r>
      <w:r w:rsidRPr="004E257A">
        <w:rPr>
          <w:sz w:val="24"/>
          <w:szCs w:val="24"/>
        </w:rPr>
        <w:t xml:space="preserve">ction </w:t>
      </w:r>
      <w:r>
        <w:rPr>
          <w:sz w:val="24"/>
          <w:szCs w:val="24"/>
        </w:rPr>
        <w:t>i</w:t>
      </w:r>
      <w:r w:rsidRPr="004E257A">
        <w:rPr>
          <w:sz w:val="24"/>
          <w:szCs w:val="24"/>
        </w:rPr>
        <w:t>tems</w:t>
      </w:r>
    </w:p>
    <w:p w14:paraId="6806CEC3" w14:textId="00D4E131" w:rsidR="00561034" w:rsidRDefault="00C467A2" w:rsidP="000813AE">
      <w:pPr>
        <w:pStyle w:val="ListParagraph"/>
        <w:numPr>
          <w:ilvl w:val="2"/>
          <w:numId w:val="1"/>
        </w:numPr>
        <w:spacing w:after="0" w:line="240" w:lineRule="auto"/>
        <w:ind w:left="1080" w:hanging="270"/>
        <w:contextualSpacing w:val="0"/>
        <w:rPr>
          <w:sz w:val="24"/>
          <w:szCs w:val="24"/>
        </w:rPr>
      </w:pPr>
      <w:r>
        <w:rPr>
          <w:sz w:val="24"/>
          <w:szCs w:val="24"/>
        </w:rPr>
        <w:t>Gary Vansuch will be reaching out to people to be on the board of directors for the Transportation Lean Forum.</w:t>
      </w:r>
    </w:p>
    <w:p w14:paraId="7261F569" w14:textId="1F471ACE" w:rsidR="00561034" w:rsidRPr="00C91362" w:rsidRDefault="00E671FC" w:rsidP="00C91362">
      <w:pPr>
        <w:pStyle w:val="ListParagraph"/>
        <w:numPr>
          <w:ilvl w:val="2"/>
          <w:numId w:val="1"/>
        </w:numPr>
        <w:spacing w:after="0" w:line="240" w:lineRule="auto"/>
        <w:ind w:left="1080" w:hanging="27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Provide </w:t>
      </w:r>
      <w:r w:rsidR="008608BC">
        <w:rPr>
          <w:sz w:val="24"/>
          <w:szCs w:val="24"/>
        </w:rPr>
        <w:t xml:space="preserve">Victoria from the </w:t>
      </w:r>
      <w:r w:rsidR="00561034">
        <w:rPr>
          <w:sz w:val="24"/>
          <w:szCs w:val="24"/>
        </w:rPr>
        <w:t xml:space="preserve">AJE15 committee </w:t>
      </w:r>
      <w:r>
        <w:rPr>
          <w:sz w:val="24"/>
          <w:szCs w:val="24"/>
        </w:rPr>
        <w:t xml:space="preserve">with any comments you have on the proposed </w:t>
      </w:r>
      <w:r w:rsidR="003D59EF">
        <w:rPr>
          <w:sz w:val="24"/>
          <w:szCs w:val="24"/>
        </w:rPr>
        <w:t>workshop or</w:t>
      </w:r>
      <w:bookmarkStart w:id="0" w:name="_GoBack"/>
      <w:bookmarkEnd w:id="0"/>
      <w:r>
        <w:rPr>
          <w:sz w:val="24"/>
          <w:szCs w:val="24"/>
        </w:rPr>
        <w:t xml:space="preserve"> let her know if you are interested in helping to plan the workshop.  </w:t>
      </w:r>
    </w:p>
    <w:p w14:paraId="7F68CB4D" w14:textId="77777777" w:rsidR="00AB6903" w:rsidRDefault="00AB6903" w:rsidP="00AB6903">
      <w:pPr>
        <w:pStyle w:val="ListParagraph"/>
        <w:numPr>
          <w:ilvl w:val="1"/>
          <w:numId w:val="1"/>
        </w:numPr>
        <w:spacing w:after="0" w:line="240" w:lineRule="auto"/>
        <w:ind w:left="810"/>
        <w:contextualSpacing w:val="0"/>
        <w:rPr>
          <w:sz w:val="24"/>
          <w:szCs w:val="24"/>
        </w:rPr>
      </w:pPr>
      <w:r>
        <w:rPr>
          <w:sz w:val="24"/>
          <w:szCs w:val="24"/>
        </w:rPr>
        <w:t>Review of upcoming meetings and important events</w:t>
      </w:r>
    </w:p>
    <w:p w14:paraId="724C4A85" w14:textId="77777777" w:rsidR="00AB6903" w:rsidRDefault="00AB6903" w:rsidP="000813AE">
      <w:pPr>
        <w:pStyle w:val="ListParagraph"/>
        <w:numPr>
          <w:ilvl w:val="2"/>
          <w:numId w:val="1"/>
        </w:numPr>
        <w:tabs>
          <w:tab w:val="left" w:pos="1080"/>
        </w:tabs>
        <w:spacing w:after="0" w:line="240" w:lineRule="auto"/>
        <w:ind w:left="117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Next month’s meeting is on Jul 21, 2020, 1</w:t>
      </w:r>
      <w:r w:rsidRPr="00D622C3">
        <w:rPr>
          <w:sz w:val="24"/>
          <w:szCs w:val="24"/>
        </w:rPr>
        <w:t>2:00 - 1:30 Eastern</w:t>
      </w:r>
      <w:r>
        <w:rPr>
          <w:sz w:val="24"/>
          <w:szCs w:val="24"/>
        </w:rPr>
        <w:t xml:space="preserve"> </w:t>
      </w:r>
    </w:p>
    <w:p w14:paraId="73D3D2C4" w14:textId="77777777" w:rsidR="00F379EC" w:rsidRDefault="00F379EC"/>
    <w:sectPr w:rsidR="00F379EC" w:rsidSect="00E740CE">
      <w:footerReference w:type="default" r:id="rId13"/>
      <w:pgSz w:w="12240" w:h="15840" w:code="1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821A2" w14:textId="77777777" w:rsidR="00FE32C7" w:rsidRDefault="00FE32C7">
      <w:pPr>
        <w:spacing w:after="0" w:line="240" w:lineRule="auto"/>
      </w:pPr>
      <w:r>
        <w:separator/>
      </w:r>
    </w:p>
  </w:endnote>
  <w:endnote w:type="continuationSeparator" w:id="0">
    <w:p w14:paraId="3DED0C6D" w14:textId="77777777" w:rsidR="00FE32C7" w:rsidRDefault="00FE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938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F16D0" w14:textId="77777777" w:rsidR="00900338" w:rsidRDefault="00AB69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8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6AEBF4" w14:textId="77777777" w:rsidR="00900338" w:rsidRDefault="00FE3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5F6D7" w14:textId="77777777" w:rsidR="00FE32C7" w:rsidRDefault="00FE32C7">
      <w:pPr>
        <w:spacing w:after="0" w:line="240" w:lineRule="auto"/>
      </w:pPr>
      <w:r>
        <w:separator/>
      </w:r>
    </w:p>
  </w:footnote>
  <w:footnote w:type="continuationSeparator" w:id="0">
    <w:p w14:paraId="27652319" w14:textId="77777777" w:rsidR="00FE32C7" w:rsidRDefault="00FE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B31EA"/>
    <w:multiLevelType w:val="multilevel"/>
    <w:tmpl w:val="14B4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BC62A4"/>
    <w:multiLevelType w:val="hybridMultilevel"/>
    <w:tmpl w:val="D62CEA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F18345F"/>
    <w:multiLevelType w:val="hybridMultilevel"/>
    <w:tmpl w:val="B5D2CA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8B3342D"/>
    <w:multiLevelType w:val="hybridMultilevel"/>
    <w:tmpl w:val="166216E0"/>
    <w:lvl w:ilvl="0" w:tplc="A9F22582">
      <w:start w:val="1"/>
      <w:numFmt w:val="decimal"/>
      <w:lvlText w:val="%1."/>
      <w:lvlJc w:val="left"/>
      <w:pPr>
        <w:ind w:left="828" w:hanging="468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63202024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03"/>
    <w:rsid w:val="000813AE"/>
    <w:rsid w:val="000A7724"/>
    <w:rsid w:val="000B1858"/>
    <w:rsid w:val="000D2F1D"/>
    <w:rsid w:val="000D5042"/>
    <w:rsid w:val="00141FA4"/>
    <w:rsid w:val="00236415"/>
    <w:rsid w:val="0025223D"/>
    <w:rsid w:val="00352BBB"/>
    <w:rsid w:val="003959DF"/>
    <w:rsid w:val="00395BFC"/>
    <w:rsid w:val="003D4449"/>
    <w:rsid w:val="003D59EF"/>
    <w:rsid w:val="004221F0"/>
    <w:rsid w:val="00435C7C"/>
    <w:rsid w:val="004373BB"/>
    <w:rsid w:val="00451B3C"/>
    <w:rsid w:val="00454316"/>
    <w:rsid w:val="00470669"/>
    <w:rsid w:val="00561034"/>
    <w:rsid w:val="0068316C"/>
    <w:rsid w:val="006C4713"/>
    <w:rsid w:val="007D1D97"/>
    <w:rsid w:val="00806DEA"/>
    <w:rsid w:val="008608BC"/>
    <w:rsid w:val="008730A4"/>
    <w:rsid w:val="008A08E2"/>
    <w:rsid w:val="008B1432"/>
    <w:rsid w:val="009C1EB6"/>
    <w:rsid w:val="009E63E5"/>
    <w:rsid w:val="00A27839"/>
    <w:rsid w:val="00AB6903"/>
    <w:rsid w:val="00B0157C"/>
    <w:rsid w:val="00B26714"/>
    <w:rsid w:val="00BC2358"/>
    <w:rsid w:val="00BD334C"/>
    <w:rsid w:val="00C15A9A"/>
    <w:rsid w:val="00C467A2"/>
    <w:rsid w:val="00C91362"/>
    <w:rsid w:val="00CE36D7"/>
    <w:rsid w:val="00D32B48"/>
    <w:rsid w:val="00DB60E9"/>
    <w:rsid w:val="00DD0D2F"/>
    <w:rsid w:val="00DE6ADD"/>
    <w:rsid w:val="00E04D80"/>
    <w:rsid w:val="00E671FC"/>
    <w:rsid w:val="00E77BE1"/>
    <w:rsid w:val="00E95104"/>
    <w:rsid w:val="00ED4797"/>
    <w:rsid w:val="00F145F4"/>
    <w:rsid w:val="00F379EC"/>
    <w:rsid w:val="00FE32C7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31A6"/>
  <w15:chartTrackingRefBased/>
  <w15:docId w15:val="{CAB60C14-F09C-4ED4-AEC7-D6F3F0B2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6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77B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Cs w:val="24"/>
    </w:rPr>
  </w:style>
  <w:style w:type="paragraph" w:styleId="ListParagraph">
    <w:name w:val="List Paragraph"/>
    <w:basedOn w:val="Normal"/>
    <w:uiPriority w:val="34"/>
    <w:qFormat/>
    <w:rsid w:val="00AB6903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AB6903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69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903"/>
  </w:style>
  <w:style w:type="paragraph" w:styleId="Footer">
    <w:name w:val="footer"/>
    <w:basedOn w:val="Normal"/>
    <w:link w:val="FooterChar"/>
    <w:uiPriority w:val="99"/>
    <w:unhideWhenUsed/>
    <w:rsid w:val="00AB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9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77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772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9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pm-portal.com/community/tlf-hom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pm-portal.com/community/cpbm/om-abc20/" TargetMode="External"/><Relationship Id="rId12" Type="http://schemas.openxmlformats.org/officeDocument/2006/relationships/hyperlink" Target="https://www.tpm-portal.com/community/cpbm/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pm-portal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ransportationmanagement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ncycapability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Huston, Stacey</dc:creator>
  <cp:keywords/>
  <dc:description/>
  <cp:lastModifiedBy>Huston, Stacey</cp:lastModifiedBy>
  <cp:revision>4</cp:revision>
  <dcterms:created xsi:type="dcterms:W3CDTF">2020-06-17T16:46:00Z</dcterms:created>
  <dcterms:modified xsi:type="dcterms:W3CDTF">2020-06-23T12:36:00Z</dcterms:modified>
</cp:coreProperties>
</file>