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D8D37" w14:textId="32D1522E" w:rsidR="00CA234A" w:rsidRPr="00CA234A" w:rsidRDefault="00CA234A" w:rsidP="0016425B">
      <w:pPr>
        <w:pStyle w:val="NoSpacing"/>
        <w:jc w:val="center"/>
        <w:rPr>
          <w:rFonts w:ascii="Calibri" w:hAnsi="Calibri" w:cs="Calibri"/>
          <w:b/>
          <w:sz w:val="28"/>
          <w:szCs w:val="28"/>
        </w:rPr>
      </w:pPr>
      <w:r w:rsidRPr="00CA234A">
        <w:rPr>
          <w:rFonts w:ascii="Calibri" w:hAnsi="Calibri" w:cs="Calibri"/>
          <w:b/>
          <w:sz w:val="28"/>
          <w:szCs w:val="28"/>
        </w:rPr>
        <w:t xml:space="preserve">MEETING </w:t>
      </w:r>
      <w:r w:rsidR="0044712B">
        <w:rPr>
          <w:rFonts w:ascii="Calibri" w:hAnsi="Calibri" w:cs="Calibri"/>
          <w:b/>
          <w:sz w:val="28"/>
          <w:szCs w:val="28"/>
        </w:rPr>
        <w:t>NOTES</w:t>
      </w:r>
    </w:p>
    <w:p w14:paraId="6B5894CF" w14:textId="7BD0F368" w:rsidR="00CA234A" w:rsidRPr="00CA234A" w:rsidRDefault="00CA234A" w:rsidP="0016425B">
      <w:pPr>
        <w:pStyle w:val="NoSpacing"/>
        <w:jc w:val="center"/>
        <w:rPr>
          <w:rFonts w:ascii="Calibri" w:hAnsi="Calibri" w:cs="Calibri"/>
          <w:sz w:val="24"/>
          <w:szCs w:val="24"/>
        </w:rPr>
      </w:pPr>
      <w:r>
        <w:rPr>
          <w:rFonts w:ascii="Calibri" w:hAnsi="Calibri" w:cs="Calibri"/>
          <w:sz w:val="24"/>
          <w:szCs w:val="24"/>
        </w:rPr>
        <w:t>AAS</w:t>
      </w:r>
      <w:r w:rsidR="00DE5537">
        <w:rPr>
          <w:rFonts w:ascii="Calibri" w:hAnsi="Calibri" w:cs="Calibri"/>
          <w:sz w:val="24"/>
          <w:szCs w:val="24"/>
        </w:rPr>
        <w:t>H</w:t>
      </w:r>
      <w:r>
        <w:rPr>
          <w:rFonts w:ascii="Calibri" w:hAnsi="Calibri" w:cs="Calibri"/>
          <w:sz w:val="24"/>
          <w:szCs w:val="24"/>
        </w:rPr>
        <w:t>TO</w:t>
      </w:r>
      <w:r w:rsidR="006476CC">
        <w:rPr>
          <w:rFonts w:ascii="Calibri" w:hAnsi="Calibri" w:cs="Calibri"/>
          <w:sz w:val="24"/>
          <w:szCs w:val="24"/>
        </w:rPr>
        <w:t xml:space="preserve"> </w:t>
      </w:r>
      <w:r w:rsidR="00900338" w:rsidRPr="00CA234A">
        <w:rPr>
          <w:rFonts w:ascii="Calibri" w:hAnsi="Calibri" w:cs="Calibri"/>
          <w:sz w:val="24"/>
          <w:szCs w:val="24"/>
        </w:rPr>
        <w:t>C</w:t>
      </w:r>
      <w:r w:rsidRPr="00CA234A">
        <w:rPr>
          <w:rFonts w:ascii="Calibri" w:hAnsi="Calibri" w:cs="Calibri"/>
          <w:sz w:val="24"/>
          <w:szCs w:val="24"/>
        </w:rPr>
        <w:t xml:space="preserve">PBM </w:t>
      </w:r>
      <w:r w:rsidR="0057094A" w:rsidRPr="00CA234A">
        <w:rPr>
          <w:rFonts w:ascii="Calibri" w:hAnsi="Calibri" w:cs="Calibri"/>
          <w:sz w:val="24"/>
          <w:szCs w:val="24"/>
        </w:rPr>
        <w:t>Organizational Management</w:t>
      </w:r>
      <w:r w:rsidR="006476CC">
        <w:rPr>
          <w:rFonts w:ascii="Calibri" w:hAnsi="Calibri" w:cs="Calibri"/>
          <w:sz w:val="24"/>
          <w:szCs w:val="24"/>
        </w:rPr>
        <w:t xml:space="preserve"> (OM)</w:t>
      </w:r>
      <w:r w:rsidR="0057094A" w:rsidRPr="00CA234A">
        <w:rPr>
          <w:rFonts w:ascii="Calibri" w:hAnsi="Calibri" w:cs="Calibri"/>
          <w:sz w:val="24"/>
          <w:szCs w:val="24"/>
        </w:rPr>
        <w:t xml:space="preserve"> Subcommittee and </w:t>
      </w:r>
    </w:p>
    <w:p w14:paraId="04C6A579" w14:textId="7F54E563" w:rsidR="004F512D" w:rsidRPr="00CA234A" w:rsidRDefault="0057094A" w:rsidP="0016425B">
      <w:pPr>
        <w:pStyle w:val="NoSpacing"/>
        <w:jc w:val="center"/>
        <w:rPr>
          <w:rFonts w:ascii="Calibri" w:hAnsi="Calibri" w:cs="Calibri"/>
          <w:sz w:val="24"/>
          <w:szCs w:val="24"/>
        </w:rPr>
      </w:pPr>
      <w:r w:rsidRPr="00CA234A">
        <w:rPr>
          <w:rFonts w:ascii="Calibri" w:hAnsi="Calibri" w:cs="Calibri"/>
          <w:sz w:val="24"/>
          <w:szCs w:val="24"/>
        </w:rPr>
        <w:t xml:space="preserve">TRB </w:t>
      </w:r>
      <w:r w:rsidR="004F512D" w:rsidRPr="00CA234A">
        <w:rPr>
          <w:rFonts w:ascii="Calibri" w:hAnsi="Calibri" w:cs="Calibri"/>
          <w:sz w:val="24"/>
          <w:szCs w:val="24"/>
        </w:rPr>
        <w:t xml:space="preserve">ABC20 </w:t>
      </w:r>
      <w:r w:rsidRPr="00CA234A">
        <w:rPr>
          <w:rFonts w:ascii="Calibri" w:hAnsi="Calibri" w:cs="Calibri"/>
          <w:sz w:val="24"/>
          <w:szCs w:val="24"/>
        </w:rPr>
        <w:t xml:space="preserve">Management &amp; Productivity </w:t>
      </w:r>
      <w:r w:rsidR="004379A7" w:rsidRPr="00CA234A">
        <w:rPr>
          <w:rFonts w:ascii="Calibri" w:hAnsi="Calibri" w:cs="Calibri"/>
          <w:sz w:val="24"/>
          <w:szCs w:val="24"/>
        </w:rPr>
        <w:t>Committee</w:t>
      </w:r>
    </w:p>
    <w:p w14:paraId="021C0C93" w14:textId="459B97A6" w:rsidR="00900338" w:rsidRPr="00CA234A" w:rsidRDefault="00411F7D" w:rsidP="0016425B">
      <w:pPr>
        <w:pStyle w:val="NoSpacing"/>
        <w:jc w:val="center"/>
        <w:rPr>
          <w:rFonts w:ascii="Calibri" w:hAnsi="Calibri" w:cs="Calibri"/>
          <w:sz w:val="24"/>
          <w:szCs w:val="24"/>
        </w:rPr>
      </w:pPr>
      <w:r>
        <w:rPr>
          <w:rFonts w:ascii="Calibri" w:hAnsi="Calibri" w:cs="Calibri"/>
          <w:sz w:val="24"/>
          <w:szCs w:val="24"/>
        </w:rPr>
        <w:t xml:space="preserve">March 23, </w:t>
      </w:r>
      <w:r w:rsidR="00E122B7" w:rsidRPr="00CA234A">
        <w:rPr>
          <w:rFonts w:ascii="Calibri" w:hAnsi="Calibri" w:cs="Calibri"/>
          <w:sz w:val="24"/>
          <w:szCs w:val="24"/>
        </w:rPr>
        <w:t>20</w:t>
      </w:r>
      <w:r w:rsidR="00E35037">
        <w:rPr>
          <w:rFonts w:ascii="Calibri" w:hAnsi="Calibri" w:cs="Calibri"/>
          <w:sz w:val="24"/>
          <w:szCs w:val="24"/>
        </w:rPr>
        <w:t>20</w:t>
      </w:r>
    </w:p>
    <w:p w14:paraId="091B0DBE" w14:textId="3CF608AF" w:rsidR="00900338" w:rsidRPr="00CA234A" w:rsidRDefault="00E122B7" w:rsidP="0016425B">
      <w:pPr>
        <w:pStyle w:val="NoSpacing"/>
        <w:jc w:val="center"/>
        <w:rPr>
          <w:rFonts w:ascii="Calibri" w:hAnsi="Calibri" w:cs="Calibri"/>
          <w:sz w:val="24"/>
          <w:szCs w:val="24"/>
        </w:rPr>
      </w:pPr>
      <w:r w:rsidRPr="00CA234A">
        <w:rPr>
          <w:rFonts w:ascii="Calibri" w:hAnsi="Calibri" w:cs="Calibri"/>
          <w:sz w:val="24"/>
          <w:szCs w:val="24"/>
        </w:rPr>
        <w:t>11:00 am - 12:30 pm</w:t>
      </w:r>
      <w:r w:rsidR="00900338" w:rsidRPr="00CA234A">
        <w:rPr>
          <w:rFonts w:ascii="Calibri" w:hAnsi="Calibri" w:cs="Calibri"/>
          <w:sz w:val="24"/>
          <w:szCs w:val="24"/>
        </w:rPr>
        <w:t xml:space="preserve"> (C</w:t>
      </w:r>
      <w:r w:rsidR="00D66B70">
        <w:rPr>
          <w:rFonts w:ascii="Calibri" w:hAnsi="Calibri" w:cs="Calibri"/>
          <w:sz w:val="24"/>
          <w:szCs w:val="24"/>
        </w:rPr>
        <w:t>entral</w:t>
      </w:r>
      <w:r w:rsidR="00900338" w:rsidRPr="00CA234A">
        <w:rPr>
          <w:rFonts w:ascii="Calibri" w:hAnsi="Calibri" w:cs="Calibri"/>
          <w:sz w:val="24"/>
          <w:szCs w:val="24"/>
        </w:rPr>
        <w:t>)</w:t>
      </w:r>
    </w:p>
    <w:p w14:paraId="654E40DD" w14:textId="6EDDEE4C" w:rsidR="00900338" w:rsidRPr="00C71B29" w:rsidRDefault="00900338" w:rsidP="007C22DF">
      <w:pPr>
        <w:pStyle w:val="NoSpacing"/>
        <w:pBdr>
          <w:bottom w:val="single" w:sz="4" w:space="1" w:color="auto"/>
        </w:pBdr>
        <w:jc w:val="center"/>
        <w:rPr>
          <w:rFonts w:ascii="Calibri" w:hAnsi="Calibri" w:cs="Calibri"/>
          <w:sz w:val="24"/>
          <w:szCs w:val="24"/>
        </w:rPr>
      </w:pPr>
    </w:p>
    <w:p w14:paraId="4AC584EA" w14:textId="31CDB03D" w:rsidR="00C71B29" w:rsidRPr="00C71B29" w:rsidRDefault="00B36CCB" w:rsidP="007C22DF">
      <w:pPr>
        <w:pStyle w:val="NoSpacing"/>
        <w:pBdr>
          <w:bottom w:val="single" w:sz="4" w:space="1" w:color="auto"/>
        </w:pBdr>
        <w:jc w:val="center"/>
        <w:rPr>
          <w:rFonts w:ascii="Calibri" w:hAnsi="Calibri" w:cs="Calibri"/>
          <w:sz w:val="24"/>
          <w:szCs w:val="24"/>
        </w:rPr>
      </w:pPr>
      <w:r w:rsidRPr="00B36CCB">
        <w:rPr>
          <w:rFonts w:ascii="Calibri" w:hAnsi="Calibri" w:cs="Calibri"/>
          <w:b/>
          <w:sz w:val="24"/>
          <w:szCs w:val="24"/>
        </w:rPr>
        <w:t xml:space="preserve">Please </w:t>
      </w:r>
      <w:r w:rsidR="00C71B29" w:rsidRPr="00B36CCB">
        <w:rPr>
          <w:rFonts w:ascii="Calibri" w:hAnsi="Calibri" w:cs="Calibri"/>
          <w:b/>
          <w:sz w:val="24"/>
          <w:szCs w:val="24"/>
        </w:rPr>
        <w:t>Note:</w:t>
      </w:r>
      <w:r w:rsidR="00C71B29" w:rsidRPr="00C71B29">
        <w:rPr>
          <w:rFonts w:ascii="Calibri" w:hAnsi="Calibri" w:cs="Calibri"/>
          <w:sz w:val="24"/>
          <w:szCs w:val="24"/>
        </w:rPr>
        <w:t xml:space="preserve"> </w:t>
      </w:r>
      <w:r>
        <w:rPr>
          <w:rFonts w:ascii="Calibri" w:hAnsi="Calibri" w:cs="Calibri"/>
          <w:sz w:val="24"/>
          <w:szCs w:val="24"/>
        </w:rPr>
        <w:t xml:space="preserve">To register for this and future committee </w:t>
      </w:r>
      <w:r w:rsidR="00C71B29" w:rsidRPr="00C71B29">
        <w:rPr>
          <w:rFonts w:ascii="Calibri" w:hAnsi="Calibri" w:cs="Calibri"/>
          <w:sz w:val="24"/>
          <w:szCs w:val="24"/>
        </w:rPr>
        <w:t xml:space="preserve">meetings, </w:t>
      </w:r>
      <w:r>
        <w:rPr>
          <w:rFonts w:ascii="Calibri" w:hAnsi="Calibri" w:cs="Calibri"/>
          <w:sz w:val="24"/>
          <w:szCs w:val="24"/>
        </w:rPr>
        <w:t xml:space="preserve">if you haven’t already, </w:t>
      </w:r>
      <w:r w:rsidR="00C71B29" w:rsidRPr="00C71B29">
        <w:rPr>
          <w:rFonts w:ascii="Calibri" w:hAnsi="Calibri" w:cs="Calibri"/>
          <w:sz w:val="24"/>
          <w:szCs w:val="24"/>
        </w:rPr>
        <w:t>please go to:</w:t>
      </w:r>
    </w:p>
    <w:p w14:paraId="49825A05" w14:textId="77777777" w:rsidR="00C71B29" w:rsidRPr="00C71B29" w:rsidRDefault="003D23F4" w:rsidP="007C22DF">
      <w:pPr>
        <w:pStyle w:val="NoSpacing"/>
        <w:pBdr>
          <w:bottom w:val="single" w:sz="4" w:space="1" w:color="auto"/>
        </w:pBdr>
        <w:jc w:val="center"/>
        <w:rPr>
          <w:sz w:val="24"/>
          <w:szCs w:val="24"/>
        </w:rPr>
      </w:pPr>
      <w:hyperlink r:id="rId10" w:history="1">
        <w:r w:rsidR="00C71B29" w:rsidRPr="00C71B29">
          <w:rPr>
            <w:rStyle w:val="Hyperlink"/>
            <w:sz w:val="24"/>
            <w:szCs w:val="24"/>
          </w:rPr>
          <w:t>https://www.tpm-portal.com/community/cpbm/om-abc20/</w:t>
        </w:r>
      </w:hyperlink>
    </w:p>
    <w:p w14:paraId="7C45D992" w14:textId="77777777" w:rsidR="00C71B29" w:rsidRPr="00C71B29" w:rsidRDefault="00C71B29" w:rsidP="007C22DF">
      <w:pPr>
        <w:pStyle w:val="NoSpacing"/>
        <w:pBdr>
          <w:bottom w:val="single" w:sz="4" w:space="1" w:color="auto"/>
        </w:pBdr>
        <w:jc w:val="center"/>
        <w:rPr>
          <w:rFonts w:ascii="Calibri" w:hAnsi="Calibri" w:cs="Calibri"/>
          <w:sz w:val="24"/>
          <w:szCs w:val="24"/>
        </w:rPr>
      </w:pPr>
    </w:p>
    <w:p w14:paraId="4AA2FDD5" w14:textId="77777777" w:rsidR="00A741CA" w:rsidRPr="007C22DF" w:rsidRDefault="00A741CA" w:rsidP="007C22DF">
      <w:pPr>
        <w:pStyle w:val="NoSpacing"/>
        <w:jc w:val="center"/>
        <w:rPr>
          <w:rFonts w:asciiTheme="majorHAnsi" w:hAnsiTheme="majorHAnsi" w:cs="Helvetica"/>
          <w:color w:val="000000" w:themeColor="text1"/>
          <w:sz w:val="24"/>
          <w:szCs w:val="21"/>
          <w:shd w:val="clear" w:color="auto" w:fill="FFFFFF"/>
        </w:rPr>
      </w:pPr>
    </w:p>
    <w:p w14:paraId="0B73FC5A" w14:textId="24364E52" w:rsidR="00140200" w:rsidRPr="0044712B" w:rsidRDefault="0044712B" w:rsidP="00140200">
      <w:pPr>
        <w:pStyle w:val="ListParagraph"/>
        <w:numPr>
          <w:ilvl w:val="0"/>
          <w:numId w:val="13"/>
        </w:numPr>
        <w:spacing w:after="0" w:line="240" w:lineRule="auto"/>
        <w:ind w:left="468"/>
        <w:contextualSpacing w:val="0"/>
        <w:rPr>
          <w:sz w:val="24"/>
          <w:szCs w:val="24"/>
        </w:rPr>
      </w:pPr>
      <w:r>
        <w:rPr>
          <w:b/>
          <w:sz w:val="24"/>
          <w:szCs w:val="24"/>
        </w:rPr>
        <w:t>Attendees</w:t>
      </w:r>
      <w:r w:rsidR="00BE678A">
        <w:rPr>
          <w:b/>
          <w:sz w:val="24"/>
          <w:szCs w:val="24"/>
        </w:rPr>
        <w:t xml:space="preserve"> – </w:t>
      </w:r>
      <w:r w:rsidR="00BE678A" w:rsidRPr="0044712B">
        <w:rPr>
          <w:sz w:val="24"/>
          <w:szCs w:val="24"/>
        </w:rPr>
        <w:t>De</w:t>
      </w:r>
      <w:r w:rsidR="008111D7" w:rsidRPr="0044712B">
        <w:rPr>
          <w:sz w:val="24"/>
          <w:szCs w:val="24"/>
        </w:rPr>
        <w:t>anna</w:t>
      </w:r>
      <w:r w:rsidR="00A430C3" w:rsidRPr="0044712B">
        <w:rPr>
          <w:sz w:val="24"/>
          <w:szCs w:val="24"/>
        </w:rPr>
        <w:t xml:space="preserve"> Belden</w:t>
      </w:r>
      <w:r w:rsidR="00317F87" w:rsidRPr="0044712B">
        <w:rPr>
          <w:sz w:val="24"/>
          <w:szCs w:val="24"/>
        </w:rPr>
        <w:t xml:space="preserve">, </w:t>
      </w:r>
      <w:r w:rsidR="00990C08" w:rsidRPr="0044712B">
        <w:rPr>
          <w:sz w:val="24"/>
          <w:szCs w:val="24"/>
        </w:rPr>
        <w:t>Susanna Reck</w:t>
      </w:r>
      <w:r>
        <w:rPr>
          <w:sz w:val="24"/>
          <w:szCs w:val="24"/>
        </w:rPr>
        <w:t xml:space="preserve">, Victoria Beale, Lori Richter, Mara Campbell, Nigel Blampied, Chris Young, Jack Smith, Alana </w:t>
      </w:r>
      <w:proofErr w:type="spellStart"/>
      <w:r>
        <w:rPr>
          <w:sz w:val="24"/>
          <w:szCs w:val="24"/>
        </w:rPr>
        <w:t>Spendlove</w:t>
      </w:r>
      <w:proofErr w:type="spellEnd"/>
      <w:r>
        <w:rPr>
          <w:sz w:val="24"/>
          <w:szCs w:val="24"/>
        </w:rPr>
        <w:t xml:space="preserve">, Craig Crick, Linsey </w:t>
      </w:r>
      <w:proofErr w:type="spellStart"/>
      <w:r>
        <w:rPr>
          <w:sz w:val="24"/>
          <w:szCs w:val="24"/>
        </w:rPr>
        <w:t>Sousek</w:t>
      </w:r>
      <w:proofErr w:type="spellEnd"/>
      <w:r>
        <w:rPr>
          <w:sz w:val="24"/>
          <w:szCs w:val="24"/>
        </w:rPr>
        <w:t>, Lisa Penny, Patrick Cowley, Stacey Huston, Karen Miller</w:t>
      </w:r>
    </w:p>
    <w:p w14:paraId="7B8B81DE" w14:textId="77777777" w:rsidR="00140200" w:rsidRPr="00140200" w:rsidRDefault="00140200" w:rsidP="00140200">
      <w:pPr>
        <w:spacing w:after="0" w:line="240" w:lineRule="auto"/>
        <w:ind w:left="468"/>
        <w:rPr>
          <w:b/>
          <w:sz w:val="24"/>
          <w:szCs w:val="24"/>
        </w:rPr>
      </w:pPr>
    </w:p>
    <w:p w14:paraId="1DA0C45B" w14:textId="3A246231" w:rsidR="005C218F" w:rsidRPr="00580C67" w:rsidRDefault="005C218F" w:rsidP="005C218F">
      <w:pPr>
        <w:pStyle w:val="ListParagraph"/>
        <w:numPr>
          <w:ilvl w:val="0"/>
          <w:numId w:val="13"/>
        </w:numPr>
        <w:spacing w:after="0" w:line="240" w:lineRule="auto"/>
        <w:ind w:left="468"/>
        <w:contextualSpacing w:val="0"/>
        <w:rPr>
          <w:b/>
          <w:sz w:val="24"/>
          <w:szCs w:val="24"/>
        </w:rPr>
      </w:pPr>
      <w:r w:rsidRPr="00580C67">
        <w:rPr>
          <w:b/>
          <w:sz w:val="24"/>
          <w:szCs w:val="24"/>
        </w:rPr>
        <w:t xml:space="preserve">TRB </w:t>
      </w:r>
      <w:r>
        <w:rPr>
          <w:b/>
          <w:sz w:val="24"/>
          <w:szCs w:val="24"/>
        </w:rPr>
        <w:t xml:space="preserve">Committee </w:t>
      </w:r>
      <w:r w:rsidR="00DB67AA">
        <w:rPr>
          <w:b/>
          <w:sz w:val="24"/>
          <w:szCs w:val="24"/>
        </w:rPr>
        <w:t>Reorganization</w:t>
      </w:r>
      <w:r w:rsidRPr="00580C67">
        <w:rPr>
          <w:b/>
          <w:sz w:val="24"/>
          <w:szCs w:val="24"/>
        </w:rPr>
        <w:t xml:space="preserve"> – Susanna Reck, Victoria Beal</w:t>
      </w:r>
      <w:r w:rsidR="00FF733D">
        <w:rPr>
          <w:b/>
          <w:sz w:val="24"/>
          <w:szCs w:val="24"/>
        </w:rPr>
        <w:t>e</w:t>
      </w:r>
    </w:p>
    <w:p w14:paraId="3B999B52" w14:textId="4446551D" w:rsidR="005C218F" w:rsidRPr="005C218F" w:rsidRDefault="005C218F" w:rsidP="005C218F">
      <w:pPr>
        <w:pStyle w:val="ListParagraph"/>
        <w:numPr>
          <w:ilvl w:val="1"/>
          <w:numId w:val="13"/>
        </w:numPr>
        <w:spacing w:after="0" w:line="240" w:lineRule="auto"/>
        <w:ind w:left="810"/>
        <w:contextualSpacing w:val="0"/>
        <w:rPr>
          <w:sz w:val="24"/>
          <w:szCs w:val="24"/>
        </w:rPr>
      </w:pPr>
      <w:r w:rsidRPr="005C218F">
        <w:rPr>
          <w:sz w:val="24"/>
          <w:szCs w:val="24"/>
        </w:rPr>
        <w:t xml:space="preserve">Status of merger of </w:t>
      </w:r>
      <w:r>
        <w:rPr>
          <w:sz w:val="24"/>
          <w:szCs w:val="24"/>
        </w:rPr>
        <w:t xml:space="preserve">the standing committees on </w:t>
      </w:r>
      <w:r w:rsidRPr="005C218F">
        <w:rPr>
          <w:sz w:val="24"/>
          <w:szCs w:val="24"/>
        </w:rPr>
        <w:t>Management and Productivity</w:t>
      </w:r>
      <w:r>
        <w:rPr>
          <w:sz w:val="24"/>
          <w:szCs w:val="24"/>
        </w:rPr>
        <w:t xml:space="preserve"> (</w:t>
      </w:r>
      <w:r w:rsidRPr="005C218F">
        <w:rPr>
          <w:sz w:val="24"/>
          <w:szCs w:val="24"/>
        </w:rPr>
        <w:t>ABC20</w:t>
      </w:r>
      <w:r>
        <w:rPr>
          <w:sz w:val="24"/>
          <w:szCs w:val="24"/>
        </w:rPr>
        <w:t xml:space="preserve">) and </w:t>
      </w:r>
      <w:r w:rsidRPr="005C218F">
        <w:rPr>
          <w:sz w:val="24"/>
          <w:szCs w:val="24"/>
        </w:rPr>
        <w:t xml:space="preserve">Transportation Education and Training </w:t>
      </w:r>
      <w:r>
        <w:rPr>
          <w:sz w:val="24"/>
          <w:szCs w:val="24"/>
        </w:rPr>
        <w:t>(</w:t>
      </w:r>
      <w:r w:rsidRPr="005C218F">
        <w:rPr>
          <w:sz w:val="24"/>
          <w:szCs w:val="24"/>
        </w:rPr>
        <w:t>ABG20</w:t>
      </w:r>
      <w:r>
        <w:rPr>
          <w:sz w:val="24"/>
          <w:szCs w:val="24"/>
        </w:rPr>
        <w:t>)</w:t>
      </w:r>
      <w:r w:rsidR="009E3E2D">
        <w:rPr>
          <w:sz w:val="24"/>
          <w:szCs w:val="24"/>
        </w:rPr>
        <w:t xml:space="preserve"> into the new standing committee on Transportation Workforce Management (AJE15)</w:t>
      </w:r>
    </w:p>
    <w:p w14:paraId="0EE85E7A" w14:textId="765C4D32" w:rsidR="005C218F" w:rsidRDefault="00DB67AA" w:rsidP="00DB67AA">
      <w:pPr>
        <w:pStyle w:val="ListParagraph"/>
        <w:numPr>
          <w:ilvl w:val="2"/>
          <w:numId w:val="13"/>
        </w:numPr>
        <w:spacing w:after="0" w:line="240" w:lineRule="auto"/>
        <w:contextualSpacing w:val="0"/>
        <w:rPr>
          <w:sz w:val="24"/>
          <w:szCs w:val="24"/>
        </w:rPr>
      </w:pPr>
      <w:r>
        <w:rPr>
          <w:sz w:val="24"/>
          <w:szCs w:val="24"/>
        </w:rPr>
        <w:t xml:space="preserve">Victoria Beale and Diana Long are chairs of the ABG20 committee which was under the research and education section.  The two committees will be officially merged into AJE15 in April. </w:t>
      </w:r>
    </w:p>
    <w:p w14:paraId="3194898E" w14:textId="60F89A73" w:rsidR="00DB67AA" w:rsidRDefault="00DB67AA" w:rsidP="00DB67AA">
      <w:pPr>
        <w:pStyle w:val="ListParagraph"/>
        <w:numPr>
          <w:ilvl w:val="2"/>
          <w:numId w:val="13"/>
        </w:numPr>
        <w:spacing w:after="0" w:line="240" w:lineRule="auto"/>
        <w:contextualSpacing w:val="0"/>
        <w:rPr>
          <w:sz w:val="24"/>
          <w:szCs w:val="24"/>
        </w:rPr>
      </w:pPr>
      <w:r>
        <w:rPr>
          <w:sz w:val="24"/>
          <w:szCs w:val="24"/>
        </w:rPr>
        <w:t>New title to be put forward to TRB is Workforce Development and Organizational Excellence for AJE15. The committee agrees to continue its focus on t</w:t>
      </w:r>
      <w:r w:rsidRPr="005C218F">
        <w:rPr>
          <w:sz w:val="24"/>
          <w:szCs w:val="24"/>
        </w:rPr>
        <w:t>ransportation</w:t>
      </w:r>
      <w:r>
        <w:rPr>
          <w:sz w:val="24"/>
          <w:szCs w:val="24"/>
        </w:rPr>
        <w:t>, education and t</w:t>
      </w:r>
      <w:r w:rsidRPr="005C218F">
        <w:rPr>
          <w:sz w:val="24"/>
          <w:szCs w:val="24"/>
        </w:rPr>
        <w:t>raining</w:t>
      </w:r>
      <w:r>
        <w:rPr>
          <w:sz w:val="24"/>
          <w:szCs w:val="24"/>
        </w:rPr>
        <w:t>, while also including organizational management research activities.</w:t>
      </w:r>
      <w:r w:rsidR="00FF733D">
        <w:rPr>
          <w:sz w:val="24"/>
          <w:szCs w:val="24"/>
        </w:rPr>
        <w:t xml:space="preserve"> Susanna will share the plan with this group once it’s developed.</w:t>
      </w:r>
    </w:p>
    <w:p w14:paraId="5ADB6253" w14:textId="77777777" w:rsidR="00FF733D" w:rsidRDefault="00FF733D" w:rsidP="00FF733D">
      <w:pPr>
        <w:pStyle w:val="ListParagraph"/>
        <w:numPr>
          <w:ilvl w:val="1"/>
          <w:numId w:val="13"/>
        </w:numPr>
        <w:spacing w:after="0" w:line="240" w:lineRule="auto"/>
        <w:ind w:left="810"/>
        <w:contextualSpacing w:val="0"/>
        <w:rPr>
          <w:sz w:val="24"/>
          <w:szCs w:val="24"/>
        </w:rPr>
      </w:pPr>
      <w:r>
        <w:rPr>
          <w:sz w:val="24"/>
          <w:szCs w:val="24"/>
        </w:rPr>
        <w:t>Discussion of proposed scope of new committee</w:t>
      </w:r>
    </w:p>
    <w:p w14:paraId="2D57F4C7" w14:textId="0D2A5AD8" w:rsidR="00FF733D" w:rsidRDefault="00FF733D" w:rsidP="00FF733D">
      <w:pPr>
        <w:pStyle w:val="ListParagraph"/>
        <w:numPr>
          <w:ilvl w:val="2"/>
          <w:numId w:val="13"/>
        </w:numPr>
        <w:spacing w:after="0" w:line="240" w:lineRule="auto"/>
        <w:contextualSpacing w:val="0"/>
        <w:rPr>
          <w:sz w:val="24"/>
          <w:szCs w:val="24"/>
        </w:rPr>
      </w:pPr>
      <w:r>
        <w:rPr>
          <w:sz w:val="24"/>
          <w:szCs w:val="24"/>
        </w:rPr>
        <w:t xml:space="preserve">Victoria shared the following brainstorming items that were discussed as part of the scope of the new committee, </w:t>
      </w:r>
      <w:r w:rsidR="00CA7303">
        <w:rPr>
          <w:sz w:val="24"/>
          <w:szCs w:val="24"/>
        </w:rPr>
        <w:t>AJE15</w:t>
      </w:r>
      <w:r>
        <w:rPr>
          <w:sz w:val="24"/>
          <w:szCs w:val="24"/>
        </w:rPr>
        <w:t>.</w:t>
      </w:r>
    </w:p>
    <w:p w14:paraId="22563BFA"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Workforce management as a focus area to improve OM overall.</w:t>
      </w:r>
    </w:p>
    <w:p w14:paraId="6147BCCF"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Being able to make more progress to meet strategic objectives through people, processes and resources (focus on three areas) – supports the workforce management component.</w:t>
      </w:r>
    </w:p>
    <w:p w14:paraId="18234CFC"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The continuation of strategic planning – looking at how strategic planning efforts occur within DOTs – key piece (workforce development key piece).</w:t>
      </w:r>
    </w:p>
    <w:p w14:paraId="1D4D15B9"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Transportation industry is in a time of change and this will continue – requires organizational nimbleness and workforce nimbleness and adaptability.</w:t>
      </w:r>
    </w:p>
    <w:p w14:paraId="31471A32"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Organizational models, competencies, nimbleness and adaptability -good spaces to be working in.</w:t>
      </w:r>
    </w:p>
    <w:p w14:paraId="0FC4CEA7"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From WFD – how do you highlight the new opportunities (for everyone including post-secondary), current professionals – keep up to date and in line with needed changes.</w:t>
      </w:r>
    </w:p>
    <w:p w14:paraId="0C389205"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t>Embedded in organizational models – look at previously (need more research in this area) how the organizational structure itself (how organizations have structured themselves) for changes with laws, technology, etc., the internal structure and businesses processes of an organization which allows them to evolve.</w:t>
      </w:r>
    </w:p>
    <w:p w14:paraId="714689E1" w14:textId="77777777" w:rsidR="00FF733D" w:rsidRDefault="00FF733D" w:rsidP="00FF733D">
      <w:pPr>
        <w:pStyle w:val="ListParagraph"/>
        <w:numPr>
          <w:ilvl w:val="3"/>
          <w:numId w:val="13"/>
        </w:numPr>
        <w:spacing w:after="0" w:line="240" w:lineRule="auto"/>
        <w:contextualSpacing w:val="0"/>
        <w:rPr>
          <w:sz w:val="24"/>
          <w:szCs w:val="24"/>
        </w:rPr>
      </w:pPr>
      <w:r>
        <w:rPr>
          <w:sz w:val="24"/>
          <w:szCs w:val="24"/>
        </w:rPr>
        <w:lastRenderedPageBreak/>
        <w:t>Organizational process improvement is important – effectiveness of implementation pieces, including innovation in implementation.</w:t>
      </w:r>
    </w:p>
    <w:p w14:paraId="4E0A63F6" w14:textId="42F26F9D" w:rsidR="00DB67AA" w:rsidRPr="00FF733D" w:rsidRDefault="00DB67AA" w:rsidP="00FF733D">
      <w:pPr>
        <w:spacing w:after="0" w:line="240" w:lineRule="auto"/>
        <w:rPr>
          <w:sz w:val="24"/>
          <w:szCs w:val="24"/>
        </w:rPr>
      </w:pPr>
    </w:p>
    <w:p w14:paraId="721925B1" w14:textId="77777777" w:rsidR="005C218F" w:rsidRPr="005C218F" w:rsidRDefault="005C218F" w:rsidP="005C218F">
      <w:pPr>
        <w:spacing w:after="0" w:line="240" w:lineRule="auto"/>
        <w:rPr>
          <w:b/>
          <w:sz w:val="24"/>
          <w:szCs w:val="24"/>
        </w:rPr>
      </w:pPr>
    </w:p>
    <w:p w14:paraId="1B56704C" w14:textId="052D6E7D" w:rsidR="006A0932" w:rsidRPr="007C22DF" w:rsidRDefault="006A0932" w:rsidP="006A0932">
      <w:pPr>
        <w:pStyle w:val="ListParagraph"/>
        <w:numPr>
          <w:ilvl w:val="0"/>
          <w:numId w:val="13"/>
        </w:numPr>
        <w:spacing w:after="0" w:line="240" w:lineRule="auto"/>
        <w:ind w:left="468"/>
        <w:contextualSpacing w:val="0"/>
        <w:rPr>
          <w:b/>
          <w:sz w:val="24"/>
          <w:szCs w:val="24"/>
        </w:rPr>
      </w:pPr>
      <w:r>
        <w:rPr>
          <w:b/>
          <w:sz w:val="24"/>
          <w:szCs w:val="24"/>
        </w:rPr>
        <w:t>OM Ite</w:t>
      </w:r>
      <w:r w:rsidR="005C218F">
        <w:rPr>
          <w:b/>
          <w:sz w:val="24"/>
          <w:szCs w:val="24"/>
        </w:rPr>
        <w:t xml:space="preserve">ms </w:t>
      </w:r>
    </w:p>
    <w:p w14:paraId="6594C6A8" w14:textId="3215B0D3" w:rsidR="00F06999" w:rsidRDefault="00F06999" w:rsidP="00F06999">
      <w:pPr>
        <w:pStyle w:val="ListParagraph"/>
        <w:numPr>
          <w:ilvl w:val="1"/>
          <w:numId w:val="13"/>
        </w:numPr>
        <w:spacing w:after="0" w:line="240" w:lineRule="auto"/>
        <w:ind w:left="810"/>
        <w:contextualSpacing w:val="0"/>
        <w:rPr>
          <w:sz w:val="24"/>
          <w:szCs w:val="24"/>
        </w:rPr>
      </w:pPr>
      <w:r>
        <w:rPr>
          <w:sz w:val="24"/>
          <w:szCs w:val="24"/>
        </w:rPr>
        <w:t>Initial review and discussion of OM Charter –</w:t>
      </w:r>
      <w:r w:rsidR="00A816FE">
        <w:rPr>
          <w:sz w:val="24"/>
          <w:szCs w:val="24"/>
        </w:rPr>
        <w:t xml:space="preserve"> </w:t>
      </w:r>
      <w:r>
        <w:rPr>
          <w:sz w:val="24"/>
          <w:szCs w:val="24"/>
        </w:rPr>
        <w:t>Deanna Belden</w:t>
      </w:r>
    </w:p>
    <w:p w14:paraId="17960F2C" w14:textId="77777777" w:rsidR="00F06999" w:rsidRDefault="00F06999" w:rsidP="00F06999">
      <w:pPr>
        <w:pStyle w:val="ListParagraph"/>
        <w:numPr>
          <w:ilvl w:val="2"/>
          <w:numId w:val="13"/>
        </w:numPr>
        <w:spacing w:after="0" w:line="240" w:lineRule="auto"/>
        <w:ind w:left="1170" w:hanging="360"/>
        <w:contextualSpacing w:val="0"/>
        <w:rPr>
          <w:sz w:val="24"/>
          <w:szCs w:val="24"/>
        </w:rPr>
      </w:pPr>
      <w:r>
        <w:rPr>
          <w:sz w:val="24"/>
          <w:szCs w:val="24"/>
        </w:rPr>
        <w:t>Proposed changes</w:t>
      </w:r>
    </w:p>
    <w:p w14:paraId="642BD0C4" w14:textId="77777777" w:rsidR="00FA72A2" w:rsidRPr="000F0505" w:rsidRDefault="00FA72A2" w:rsidP="00FA72A2">
      <w:pPr>
        <w:pStyle w:val="ListParagraph"/>
        <w:numPr>
          <w:ilvl w:val="3"/>
          <w:numId w:val="13"/>
        </w:numPr>
        <w:spacing w:after="0" w:line="240" w:lineRule="auto"/>
        <w:contextualSpacing w:val="0"/>
        <w:rPr>
          <w:sz w:val="24"/>
          <w:szCs w:val="24"/>
        </w:rPr>
      </w:pPr>
      <w:r>
        <w:rPr>
          <w:sz w:val="24"/>
          <w:szCs w:val="24"/>
        </w:rPr>
        <w:t>Proposing to bring in language from the Committee on Performance Based Management charter about what Organizational Management is and what the vision is.</w:t>
      </w:r>
    </w:p>
    <w:p w14:paraId="7FF4EDFA" w14:textId="77777777" w:rsidR="00FA72A2" w:rsidRDefault="00FA72A2" w:rsidP="00FA72A2">
      <w:pPr>
        <w:pStyle w:val="ListParagraph"/>
        <w:numPr>
          <w:ilvl w:val="3"/>
          <w:numId w:val="13"/>
        </w:numPr>
        <w:spacing w:after="0" w:line="240" w:lineRule="auto"/>
        <w:contextualSpacing w:val="0"/>
        <w:rPr>
          <w:sz w:val="24"/>
          <w:szCs w:val="24"/>
        </w:rPr>
      </w:pPr>
      <w:r>
        <w:rPr>
          <w:sz w:val="24"/>
          <w:szCs w:val="24"/>
        </w:rPr>
        <w:t>Currently simplifying the proposal to be current and focusing on the activities in an action plan and making it high level.</w:t>
      </w:r>
    </w:p>
    <w:p w14:paraId="43BA7BCA" w14:textId="0CF3F8DA" w:rsidR="00FA72A2" w:rsidRPr="00FA72A2" w:rsidRDefault="00FA72A2" w:rsidP="00FA72A2">
      <w:pPr>
        <w:pStyle w:val="ListParagraph"/>
        <w:numPr>
          <w:ilvl w:val="3"/>
          <w:numId w:val="13"/>
        </w:numPr>
        <w:spacing w:after="0" w:line="240" w:lineRule="auto"/>
        <w:contextualSpacing w:val="0"/>
        <w:rPr>
          <w:sz w:val="24"/>
          <w:szCs w:val="24"/>
        </w:rPr>
      </w:pPr>
      <w:r>
        <w:rPr>
          <w:sz w:val="24"/>
          <w:szCs w:val="24"/>
        </w:rPr>
        <w:t>Send written comments or reach out for conversation to Deanna if you have any directions for the charter.</w:t>
      </w:r>
    </w:p>
    <w:p w14:paraId="72D0D34A" w14:textId="77777777" w:rsidR="00F06999" w:rsidRDefault="00F06999" w:rsidP="00F06999">
      <w:pPr>
        <w:pStyle w:val="ListParagraph"/>
        <w:numPr>
          <w:ilvl w:val="2"/>
          <w:numId w:val="13"/>
        </w:numPr>
        <w:spacing w:after="0" w:line="240" w:lineRule="auto"/>
        <w:ind w:left="1170" w:hanging="360"/>
        <w:contextualSpacing w:val="0"/>
        <w:rPr>
          <w:sz w:val="24"/>
          <w:szCs w:val="24"/>
        </w:rPr>
      </w:pPr>
      <w:r>
        <w:rPr>
          <w:sz w:val="24"/>
          <w:szCs w:val="24"/>
        </w:rPr>
        <w:t>Timing of decision finalization of work plan</w:t>
      </w:r>
    </w:p>
    <w:p w14:paraId="0AE1D7A4" w14:textId="77777777" w:rsidR="00FA72A2" w:rsidRPr="00493F44" w:rsidRDefault="00FA72A2" w:rsidP="00FA72A2">
      <w:pPr>
        <w:pStyle w:val="ListParagraph"/>
        <w:numPr>
          <w:ilvl w:val="3"/>
          <w:numId w:val="13"/>
        </w:numPr>
        <w:spacing w:after="0" w:line="240" w:lineRule="auto"/>
        <w:contextualSpacing w:val="0"/>
        <w:rPr>
          <w:sz w:val="24"/>
          <w:szCs w:val="24"/>
        </w:rPr>
      </w:pPr>
      <w:r>
        <w:rPr>
          <w:sz w:val="24"/>
          <w:szCs w:val="24"/>
        </w:rPr>
        <w:t>Would</w:t>
      </w:r>
      <w:r w:rsidRPr="00493F44">
        <w:rPr>
          <w:sz w:val="24"/>
          <w:szCs w:val="24"/>
        </w:rPr>
        <w:t xml:space="preserve"> like to complete</w:t>
      </w:r>
      <w:r>
        <w:rPr>
          <w:sz w:val="24"/>
          <w:szCs w:val="24"/>
        </w:rPr>
        <w:t xml:space="preserve"> sometime this spring,</w:t>
      </w:r>
      <w:r w:rsidRPr="00493F44">
        <w:rPr>
          <w:sz w:val="24"/>
          <w:szCs w:val="24"/>
        </w:rPr>
        <w:t xml:space="preserve"> the revisions on timeline and action plan for the Performance Based Management committee</w:t>
      </w:r>
      <w:r>
        <w:rPr>
          <w:sz w:val="24"/>
          <w:szCs w:val="24"/>
        </w:rPr>
        <w:t>.</w:t>
      </w:r>
    </w:p>
    <w:p w14:paraId="151A541F" w14:textId="77777777" w:rsidR="00FA72A2" w:rsidRDefault="00FA72A2" w:rsidP="00FA72A2">
      <w:pPr>
        <w:pStyle w:val="ListParagraph"/>
        <w:numPr>
          <w:ilvl w:val="3"/>
          <w:numId w:val="13"/>
        </w:numPr>
        <w:spacing w:after="0" w:line="240" w:lineRule="auto"/>
        <w:contextualSpacing w:val="0"/>
        <w:rPr>
          <w:sz w:val="24"/>
          <w:szCs w:val="24"/>
        </w:rPr>
      </w:pPr>
      <w:r>
        <w:rPr>
          <w:sz w:val="24"/>
          <w:szCs w:val="24"/>
        </w:rPr>
        <w:t>Once the charter is published, we will let others know where it is.</w:t>
      </w:r>
    </w:p>
    <w:p w14:paraId="069E885C" w14:textId="2E19DCD0" w:rsidR="00FA72A2" w:rsidRDefault="00FA72A2" w:rsidP="00FA72A2">
      <w:pPr>
        <w:pStyle w:val="ListParagraph"/>
        <w:numPr>
          <w:ilvl w:val="3"/>
          <w:numId w:val="13"/>
        </w:numPr>
        <w:spacing w:after="0" w:line="240" w:lineRule="auto"/>
        <w:contextualSpacing w:val="0"/>
        <w:rPr>
          <w:sz w:val="24"/>
          <w:szCs w:val="24"/>
        </w:rPr>
      </w:pPr>
      <w:r>
        <w:rPr>
          <w:sz w:val="24"/>
          <w:szCs w:val="24"/>
        </w:rPr>
        <w:t>Something for the future is the ABC20 meetings along with group have been conducted jointly.  Not sure yet how this will look under the new TRB structure, more information will come.</w:t>
      </w:r>
    </w:p>
    <w:p w14:paraId="5E1EC56F" w14:textId="77777777" w:rsidR="006A0932" w:rsidRDefault="006A0932" w:rsidP="006A0932">
      <w:pPr>
        <w:pStyle w:val="ListParagraph"/>
        <w:numPr>
          <w:ilvl w:val="1"/>
          <w:numId w:val="13"/>
        </w:numPr>
        <w:spacing w:after="0" w:line="240" w:lineRule="auto"/>
        <w:ind w:left="810"/>
        <w:contextualSpacing w:val="0"/>
        <w:rPr>
          <w:sz w:val="24"/>
          <w:szCs w:val="24"/>
        </w:rPr>
      </w:pPr>
      <w:r w:rsidRPr="007C22DF">
        <w:rPr>
          <w:sz w:val="24"/>
          <w:szCs w:val="24"/>
        </w:rPr>
        <w:t>Activity</w:t>
      </w:r>
      <w:r>
        <w:rPr>
          <w:sz w:val="24"/>
          <w:szCs w:val="24"/>
        </w:rPr>
        <w:t xml:space="preserve"> Updates</w:t>
      </w:r>
    </w:p>
    <w:p w14:paraId="5D892B82" w14:textId="77777777" w:rsidR="006A0932" w:rsidRDefault="006A0932" w:rsidP="006A0932">
      <w:pPr>
        <w:pStyle w:val="ListParagraph"/>
        <w:numPr>
          <w:ilvl w:val="2"/>
          <w:numId w:val="13"/>
        </w:numPr>
        <w:spacing w:after="0" w:line="240" w:lineRule="auto"/>
        <w:ind w:left="1170" w:hanging="360"/>
        <w:contextualSpacing w:val="0"/>
        <w:rPr>
          <w:sz w:val="24"/>
          <w:szCs w:val="24"/>
        </w:rPr>
      </w:pPr>
      <w:r>
        <w:rPr>
          <w:sz w:val="24"/>
          <w:szCs w:val="24"/>
        </w:rPr>
        <w:t>Activity</w:t>
      </w:r>
      <w:r w:rsidRPr="007C22DF">
        <w:rPr>
          <w:sz w:val="24"/>
          <w:szCs w:val="24"/>
        </w:rPr>
        <w:t xml:space="preserve"> 1</w:t>
      </w:r>
      <w:r>
        <w:rPr>
          <w:sz w:val="24"/>
          <w:szCs w:val="24"/>
        </w:rPr>
        <w:t>,</w:t>
      </w:r>
      <w:r w:rsidRPr="007C22DF">
        <w:rPr>
          <w:sz w:val="24"/>
          <w:szCs w:val="24"/>
        </w:rPr>
        <w:t xml:space="preserve"> Process Improvement – Gary Vansuch</w:t>
      </w:r>
    </w:p>
    <w:p w14:paraId="6C35D09A" w14:textId="5DD68A3B" w:rsidR="00DF004F" w:rsidRDefault="00DF004F" w:rsidP="00DF004F">
      <w:pPr>
        <w:pStyle w:val="ListParagraph"/>
        <w:numPr>
          <w:ilvl w:val="3"/>
          <w:numId w:val="13"/>
        </w:numPr>
        <w:spacing w:after="0" w:line="240" w:lineRule="auto"/>
        <w:contextualSpacing w:val="0"/>
        <w:rPr>
          <w:sz w:val="24"/>
          <w:szCs w:val="24"/>
        </w:rPr>
      </w:pPr>
      <w:r>
        <w:rPr>
          <w:sz w:val="24"/>
          <w:szCs w:val="24"/>
        </w:rPr>
        <w:t>Next Transportation Lean Forum scheduled for April 11 at 9 am mountain time (10 am central)</w:t>
      </w:r>
    </w:p>
    <w:p w14:paraId="7257018D" w14:textId="77777777" w:rsidR="006A0932" w:rsidRDefault="006A0932" w:rsidP="006A0932">
      <w:pPr>
        <w:pStyle w:val="ListParagraph"/>
        <w:numPr>
          <w:ilvl w:val="2"/>
          <w:numId w:val="13"/>
        </w:numPr>
        <w:spacing w:after="0" w:line="240" w:lineRule="auto"/>
        <w:ind w:left="1170" w:hanging="360"/>
        <w:contextualSpacing w:val="0"/>
        <w:rPr>
          <w:sz w:val="24"/>
          <w:szCs w:val="24"/>
        </w:rPr>
      </w:pPr>
      <w:r w:rsidRPr="007C22DF">
        <w:rPr>
          <w:sz w:val="24"/>
          <w:szCs w:val="24"/>
        </w:rPr>
        <w:t>Activity 2</w:t>
      </w:r>
      <w:r>
        <w:rPr>
          <w:sz w:val="24"/>
          <w:szCs w:val="24"/>
        </w:rPr>
        <w:t>,</w:t>
      </w:r>
      <w:r w:rsidRPr="007C22DF">
        <w:rPr>
          <w:sz w:val="24"/>
          <w:szCs w:val="24"/>
        </w:rPr>
        <w:t xml:space="preserve"> Informed Decision Making and Communications</w:t>
      </w:r>
      <w:r>
        <w:rPr>
          <w:sz w:val="24"/>
          <w:szCs w:val="24"/>
        </w:rPr>
        <w:t xml:space="preserve"> – </w:t>
      </w:r>
      <w:r w:rsidRPr="007C22DF">
        <w:rPr>
          <w:sz w:val="24"/>
          <w:szCs w:val="24"/>
        </w:rPr>
        <w:t>Jack Smith</w:t>
      </w:r>
    </w:p>
    <w:p w14:paraId="3544AB8E" w14:textId="267632DD" w:rsidR="00DF004F" w:rsidRDefault="00DF004F" w:rsidP="00DF004F">
      <w:pPr>
        <w:pStyle w:val="ListParagraph"/>
        <w:numPr>
          <w:ilvl w:val="3"/>
          <w:numId w:val="13"/>
        </w:numPr>
        <w:spacing w:after="0" w:line="240" w:lineRule="auto"/>
        <w:contextualSpacing w:val="0"/>
        <w:rPr>
          <w:sz w:val="24"/>
          <w:szCs w:val="24"/>
        </w:rPr>
      </w:pPr>
      <w:bookmarkStart w:id="0" w:name="_Hlk35861679"/>
      <w:r>
        <w:rPr>
          <w:sz w:val="24"/>
          <w:szCs w:val="24"/>
        </w:rPr>
        <w:t>Open for change, currently in process of regrouping</w:t>
      </w:r>
      <w:bookmarkEnd w:id="0"/>
    </w:p>
    <w:p w14:paraId="0EE36A93" w14:textId="42A3D4D7" w:rsidR="006A0932" w:rsidRPr="00F06999" w:rsidRDefault="006A0932" w:rsidP="006A0932">
      <w:pPr>
        <w:pStyle w:val="ListParagraph"/>
        <w:numPr>
          <w:ilvl w:val="2"/>
          <w:numId w:val="13"/>
        </w:numPr>
        <w:spacing w:after="0" w:line="240" w:lineRule="auto"/>
        <w:ind w:left="1170" w:hanging="360"/>
        <w:contextualSpacing w:val="0"/>
        <w:rPr>
          <w:sz w:val="24"/>
          <w:szCs w:val="24"/>
        </w:rPr>
      </w:pPr>
      <w:r w:rsidRPr="00F06999">
        <w:rPr>
          <w:sz w:val="24"/>
          <w:szCs w:val="24"/>
        </w:rPr>
        <w:t xml:space="preserve">Activity 3, Research </w:t>
      </w:r>
      <w:r w:rsidR="00411F7D" w:rsidRPr="00F06999">
        <w:rPr>
          <w:sz w:val="24"/>
          <w:szCs w:val="24"/>
        </w:rPr>
        <w:t>- TBD</w:t>
      </w:r>
    </w:p>
    <w:p w14:paraId="7A72BD4A" w14:textId="77777777" w:rsidR="006A0932" w:rsidRPr="006A0932" w:rsidRDefault="006A0932" w:rsidP="006A0932">
      <w:pPr>
        <w:spacing w:after="0" w:line="240" w:lineRule="auto"/>
        <w:ind w:left="810"/>
        <w:rPr>
          <w:sz w:val="24"/>
          <w:szCs w:val="24"/>
        </w:rPr>
      </w:pPr>
    </w:p>
    <w:p w14:paraId="0BED0BB8" w14:textId="5D667772" w:rsidR="00D2431A" w:rsidRDefault="00D2431A" w:rsidP="00513842">
      <w:pPr>
        <w:pStyle w:val="ListParagraph"/>
        <w:numPr>
          <w:ilvl w:val="0"/>
          <w:numId w:val="13"/>
        </w:numPr>
        <w:spacing w:after="0" w:line="240" w:lineRule="auto"/>
        <w:ind w:left="468"/>
        <w:contextualSpacing w:val="0"/>
        <w:rPr>
          <w:b/>
          <w:sz w:val="24"/>
          <w:szCs w:val="24"/>
        </w:rPr>
      </w:pPr>
      <w:r>
        <w:rPr>
          <w:b/>
          <w:sz w:val="24"/>
          <w:szCs w:val="24"/>
        </w:rPr>
        <w:t>FHWA Updates (</w:t>
      </w:r>
      <w:r w:rsidR="00E35037">
        <w:rPr>
          <w:b/>
          <w:sz w:val="24"/>
          <w:szCs w:val="24"/>
        </w:rPr>
        <w:t>5 min.</w:t>
      </w:r>
      <w:r>
        <w:rPr>
          <w:b/>
          <w:sz w:val="24"/>
          <w:szCs w:val="24"/>
        </w:rPr>
        <w:t xml:space="preserve">) – </w:t>
      </w:r>
      <w:r w:rsidR="00580C67" w:rsidRPr="00EC702C">
        <w:rPr>
          <w:b/>
          <w:sz w:val="24"/>
          <w:szCs w:val="24"/>
        </w:rPr>
        <w:t>Susanna</w:t>
      </w:r>
      <w:r w:rsidRPr="00EC702C">
        <w:rPr>
          <w:b/>
          <w:sz w:val="24"/>
          <w:szCs w:val="24"/>
        </w:rPr>
        <w:t>, FHWA</w:t>
      </w:r>
      <w:r>
        <w:rPr>
          <w:b/>
          <w:sz w:val="24"/>
          <w:szCs w:val="24"/>
        </w:rPr>
        <w:t xml:space="preserve"> liaison</w:t>
      </w:r>
    </w:p>
    <w:p w14:paraId="43FBC791" w14:textId="77777777" w:rsidR="00DF004F" w:rsidRPr="000F0505" w:rsidRDefault="00DF004F" w:rsidP="00DF004F">
      <w:pPr>
        <w:pStyle w:val="ListParagraph"/>
        <w:numPr>
          <w:ilvl w:val="1"/>
          <w:numId w:val="13"/>
        </w:numPr>
        <w:spacing w:after="0" w:line="240" w:lineRule="auto"/>
        <w:contextualSpacing w:val="0"/>
        <w:rPr>
          <w:b/>
          <w:sz w:val="24"/>
          <w:szCs w:val="24"/>
        </w:rPr>
      </w:pPr>
      <w:r>
        <w:rPr>
          <w:bCs/>
          <w:sz w:val="24"/>
          <w:szCs w:val="24"/>
        </w:rPr>
        <w:t xml:space="preserve">With COVID-19 there’s been a lot of work focusing on operations to customers.  </w:t>
      </w:r>
    </w:p>
    <w:p w14:paraId="56B5406E" w14:textId="502BEE25" w:rsidR="00DF004F" w:rsidRPr="00CB00AC" w:rsidRDefault="00DF004F" w:rsidP="00CB00AC">
      <w:pPr>
        <w:pStyle w:val="ListParagraph"/>
        <w:numPr>
          <w:ilvl w:val="1"/>
          <w:numId w:val="13"/>
        </w:numPr>
        <w:spacing w:after="0" w:line="240" w:lineRule="auto"/>
        <w:contextualSpacing w:val="0"/>
        <w:rPr>
          <w:b/>
          <w:sz w:val="24"/>
          <w:szCs w:val="24"/>
        </w:rPr>
      </w:pPr>
      <w:r>
        <w:rPr>
          <w:bCs/>
          <w:sz w:val="24"/>
          <w:szCs w:val="24"/>
        </w:rPr>
        <w:t>The work related to the performance management biannual report is still on-going and is due on October 1.</w:t>
      </w:r>
      <w:r w:rsidR="00CB00AC">
        <w:rPr>
          <w:bCs/>
          <w:sz w:val="24"/>
          <w:szCs w:val="24"/>
        </w:rPr>
        <w:t xml:space="preserve"> </w:t>
      </w:r>
      <w:r w:rsidRPr="00CB00AC">
        <w:rPr>
          <w:bCs/>
          <w:sz w:val="24"/>
          <w:szCs w:val="24"/>
        </w:rPr>
        <w:t>Hopeful to open the portal and publish the form so states can see what reporting elements look like.</w:t>
      </w:r>
    </w:p>
    <w:p w14:paraId="0275ABAF" w14:textId="77777777" w:rsidR="00DF004F" w:rsidRPr="00466EA3" w:rsidRDefault="00DF004F" w:rsidP="00DF004F">
      <w:pPr>
        <w:pStyle w:val="ListParagraph"/>
        <w:numPr>
          <w:ilvl w:val="1"/>
          <w:numId w:val="13"/>
        </w:numPr>
        <w:spacing w:after="0" w:line="240" w:lineRule="auto"/>
        <w:contextualSpacing w:val="0"/>
        <w:rPr>
          <w:b/>
          <w:sz w:val="24"/>
          <w:szCs w:val="24"/>
        </w:rPr>
      </w:pPr>
      <w:r>
        <w:rPr>
          <w:bCs/>
          <w:sz w:val="24"/>
          <w:szCs w:val="24"/>
        </w:rPr>
        <w:t>Progress Determination Guidance is in 2</w:t>
      </w:r>
      <w:r w:rsidRPr="00466EA3">
        <w:rPr>
          <w:bCs/>
          <w:sz w:val="24"/>
          <w:szCs w:val="24"/>
          <w:vertAlign w:val="superscript"/>
        </w:rPr>
        <w:t>nd</w:t>
      </w:r>
      <w:r>
        <w:rPr>
          <w:bCs/>
          <w:sz w:val="24"/>
          <w:szCs w:val="24"/>
        </w:rPr>
        <w:t xml:space="preserve"> review process and expected to get it back in the next week or so.  Hope to publish sometime in April.</w:t>
      </w:r>
    </w:p>
    <w:p w14:paraId="77480561" w14:textId="1BD57D73" w:rsidR="00DF004F" w:rsidRPr="00513842" w:rsidRDefault="00DF004F" w:rsidP="00DF004F">
      <w:pPr>
        <w:pStyle w:val="ListParagraph"/>
        <w:numPr>
          <w:ilvl w:val="1"/>
          <w:numId w:val="13"/>
        </w:numPr>
        <w:spacing w:after="0" w:line="240" w:lineRule="auto"/>
        <w:contextualSpacing w:val="0"/>
        <w:rPr>
          <w:b/>
          <w:sz w:val="24"/>
          <w:szCs w:val="24"/>
        </w:rPr>
      </w:pPr>
      <w:r>
        <w:rPr>
          <w:bCs/>
          <w:sz w:val="24"/>
          <w:szCs w:val="24"/>
        </w:rPr>
        <w:t xml:space="preserve">The </w:t>
      </w:r>
      <w:r w:rsidR="001E7A7A">
        <w:rPr>
          <w:bCs/>
          <w:sz w:val="24"/>
          <w:szCs w:val="24"/>
        </w:rPr>
        <w:t>Ed</w:t>
      </w:r>
      <w:r>
        <w:rPr>
          <w:bCs/>
          <w:sz w:val="24"/>
          <w:szCs w:val="24"/>
        </w:rPr>
        <w:t xml:space="preserve">-ex online subscription </w:t>
      </w:r>
      <w:r w:rsidR="00D50CA7">
        <w:rPr>
          <w:bCs/>
          <w:sz w:val="24"/>
          <w:szCs w:val="24"/>
        </w:rPr>
        <w:t xml:space="preserve">service pilot approach </w:t>
      </w:r>
      <w:r>
        <w:rPr>
          <w:bCs/>
          <w:sz w:val="24"/>
          <w:szCs w:val="24"/>
        </w:rPr>
        <w:t>is still being worked on to provide resources for customers to educate on the business practices of Performance Business Practice.</w:t>
      </w:r>
    </w:p>
    <w:p w14:paraId="18EFD645" w14:textId="77777777" w:rsidR="00DF004F" w:rsidRPr="00513842" w:rsidRDefault="00DF004F" w:rsidP="00D50CA7">
      <w:pPr>
        <w:pStyle w:val="ListParagraph"/>
        <w:spacing w:after="0" w:line="240" w:lineRule="auto"/>
        <w:ind w:left="1170"/>
        <w:contextualSpacing w:val="0"/>
        <w:rPr>
          <w:b/>
          <w:sz w:val="24"/>
          <w:szCs w:val="24"/>
        </w:rPr>
      </w:pPr>
      <w:bookmarkStart w:id="1" w:name="_GoBack"/>
      <w:bookmarkEnd w:id="1"/>
    </w:p>
    <w:p w14:paraId="2546C105" w14:textId="77777777" w:rsidR="00D2431A" w:rsidRPr="00A430C3" w:rsidRDefault="00D2431A" w:rsidP="00D2431A">
      <w:pPr>
        <w:spacing w:after="0" w:line="240" w:lineRule="auto"/>
        <w:rPr>
          <w:sz w:val="24"/>
          <w:szCs w:val="24"/>
        </w:rPr>
      </w:pPr>
    </w:p>
    <w:p w14:paraId="6D869F25" w14:textId="4525038C" w:rsidR="00A938D2" w:rsidRDefault="00180E4D" w:rsidP="007C22DF">
      <w:pPr>
        <w:pStyle w:val="ListParagraph"/>
        <w:numPr>
          <w:ilvl w:val="0"/>
          <w:numId w:val="13"/>
        </w:numPr>
        <w:spacing w:after="0" w:line="240" w:lineRule="auto"/>
        <w:ind w:left="468"/>
        <w:contextualSpacing w:val="0"/>
        <w:rPr>
          <w:b/>
          <w:sz w:val="24"/>
          <w:szCs w:val="24"/>
        </w:rPr>
      </w:pPr>
      <w:r w:rsidRPr="007C22DF">
        <w:rPr>
          <w:b/>
          <w:sz w:val="24"/>
          <w:szCs w:val="24"/>
        </w:rPr>
        <w:t>Other business</w:t>
      </w:r>
      <w:r w:rsidR="002D207C" w:rsidRPr="007C22DF">
        <w:rPr>
          <w:b/>
          <w:sz w:val="24"/>
          <w:szCs w:val="24"/>
        </w:rPr>
        <w:t xml:space="preserve"> </w:t>
      </w:r>
      <w:r w:rsidRPr="007C22DF">
        <w:rPr>
          <w:b/>
          <w:sz w:val="24"/>
          <w:szCs w:val="24"/>
        </w:rPr>
        <w:t>/</w:t>
      </w:r>
      <w:r w:rsidR="002D207C" w:rsidRPr="007C22DF">
        <w:rPr>
          <w:b/>
          <w:sz w:val="24"/>
          <w:szCs w:val="24"/>
        </w:rPr>
        <w:t xml:space="preserve"> open </w:t>
      </w:r>
      <w:r w:rsidRPr="007C22DF">
        <w:rPr>
          <w:b/>
          <w:sz w:val="24"/>
          <w:szCs w:val="24"/>
        </w:rPr>
        <w:t>discussion</w:t>
      </w:r>
      <w:r w:rsidR="0049208B">
        <w:rPr>
          <w:b/>
          <w:sz w:val="24"/>
          <w:szCs w:val="24"/>
        </w:rPr>
        <w:t xml:space="preserve"> </w:t>
      </w:r>
      <w:r w:rsidR="00DE5537">
        <w:rPr>
          <w:b/>
          <w:sz w:val="24"/>
          <w:szCs w:val="24"/>
        </w:rPr>
        <w:t>(</w:t>
      </w:r>
      <w:r w:rsidR="00E35037">
        <w:rPr>
          <w:b/>
          <w:sz w:val="24"/>
          <w:szCs w:val="24"/>
        </w:rPr>
        <w:t>5 min.</w:t>
      </w:r>
      <w:r w:rsidR="00DE5537">
        <w:rPr>
          <w:b/>
          <w:sz w:val="24"/>
          <w:szCs w:val="24"/>
        </w:rPr>
        <w:t>)</w:t>
      </w:r>
      <w:r w:rsidR="0049208B">
        <w:rPr>
          <w:b/>
          <w:sz w:val="24"/>
          <w:szCs w:val="24"/>
        </w:rPr>
        <w:t xml:space="preserve"> </w:t>
      </w:r>
      <w:r w:rsidR="007C22DF" w:rsidRPr="007C22DF">
        <w:rPr>
          <w:b/>
          <w:sz w:val="24"/>
          <w:szCs w:val="24"/>
        </w:rPr>
        <w:t xml:space="preserve">– </w:t>
      </w:r>
      <w:r w:rsidRPr="007C22DF">
        <w:rPr>
          <w:b/>
          <w:sz w:val="24"/>
          <w:szCs w:val="24"/>
        </w:rPr>
        <w:t>All</w:t>
      </w:r>
    </w:p>
    <w:p w14:paraId="21034BE9" w14:textId="1683E2D1" w:rsidR="00DF004F" w:rsidRPr="00DF004F" w:rsidRDefault="00DF004F" w:rsidP="00DF004F">
      <w:pPr>
        <w:pStyle w:val="ListParagraph"/>
        <w:numPr>
          <w:ilvl w:val="1"/>
          <w:numId w:val="13"/>
        </w:numPr>
        <w:spacing w:after="0" w:line="240" w:lineRule="auto"/>
        <w:contextualSpacing w:val="0"/>
        <w:rPr>
          <w:sz w:val="24"/>
          <w:szCs w:val="24"/>
        </w:rPr>
      </w:pPr>
      <w:r w:rsidRPr="00DF004F">
        <w:rPr>
          <w:sz w:val="24"/>
          <w:szCs w:val="24"/>
        </w:rPr>
        <w:t>None to report</w:t>
      </w:r>
    </w:p>
    <w:p w14:paraId="76E228A2" w14:textId="77777777" w:rsidR="00C678E2" w:rsidRPr="007C22DF" w:rsidRDefault="00C678E2" w:rsidP="007C22DF">
      <w:pPr>
        <w:spacing w:after="0" w:line="240" w:lineRule="auto"/>
        <w:rPr>
          <w:sz w:val="24"/>
          <w:szCs w:val="24"/>
        </w:rPr>
      </w:pPr>
    </w:p>
    <w:p w14:paraId="42C5BAE4" w14:textId="6DEB7B45" w:rsidR="002D207C" w:rsidRDefault="004E257A" w:rsidP="007C22DF">
      <w:pPr>
        <w:pStyle w:val="ListParagraph"/>
        <w:numPr>
          <w:ilvl w:val="0"/>
          <w:numId w:val="13"/>
        </w:numPr>
        <w:spacing w:after="0" w:line="240" w:lineRule="auto"/>
        <w:ind w:left="468"/>
        <w:contextualSpacing w:val="0"/>
        <w:rPr>
          <w:b/>
          <w:sz w:val="24"/>
          <w:szCs w:val="24"/>
        </w:rPr>
      </w:pPr>
      <w:r>
        <w:rPr>
          <w:b/>
          <w:sz w:val="24"/>
          <w:szCs w:val="24"/>
        </w:rPr>
        <w:t xml:space="preserve">Wrap-up </w:t>
      </w:r>
      <w:r w:rsidR="00DE5537">
        <w:rPr>
          <w:b/>
          <w:sz w:val="24"/>
          <w:szCs w:val="24"/>
        </w:rPr>
        <w:t>(</w:t>
      </w:r>
      <w:r w:rsidR="00E35037">
        <w:rPr>
          <w:b/>
          <w:sz w:val="24"/>
          <w:szCs w:val="24"/>
        </w:rPr>
        <w:t>5 min.</w:t>
      </w:r>
      <w:r w:rsidR="00DE5537">
        <w:rPr>
          <w:b/>
          <w:sz w:val="24"/>
          <w:szCs w:val="24"/>
        </w:rPr>
        <w:t>)</w:t>
      </w:r>
      <w:r w:rsidR="0049208B">
        <w:rPr>
          <w:b/>
          <w:sz w:val="24"/>
          <w:szCs w:val="24"/>
        </w:rPr>
        <w:t xml:space="preserve"> – Deanna</w:t>
      </w:r>
      <w:r w:rsidR="00A430C3">
        <w:rPr>
          <w:b/>
          <w:sz w:val="24"/>
          <w:szCs w:val="24"/>
        </w:rPr>
        <w:t xml:space="preserve"> Belden</w:t>
      </w:r>
    </w:p>
    <w:p w14:paraId="5359F767" w14:textId="1EDBDC56" w:rsidR="004E257A" w:rsidRDefault="004E257A" w:rsidP="004E257A">
      <w:pPr>
        <w:pStyle w:val="ListParagraph"/>
        <w:numPr>
          <w:ilvl w:val="1"/>
          <w:numId w:val="13"/>
        </w:numPr>
        <w:spacing w:after="0" w:line="240" w:lineRule="auto"/>
        <w:ind w:left="810"/>
        <w:contextualSpacing w:val="0"/>
        <w:rPr>
          <w:sz w:val="24"/>
          <w:szCs w:val="24"/>
        </w:rPr>
      </w:pPr>
      <w:r w:rsidRPr="004E257A">
        <w:rPr>
          <w:sz w:val="24"/>
          <w:szCs w:val="24"/>
        </w:rPr>
        <w:t xml:space="preserve">Recap of </w:t>
      </w:r>
      <w:r w:rsidR="00D622C3">
        <w:rPr>
          <w:sz w:val="24"/>
          <w:szCs w:val="24"/>
        </w:rPr>
        <w:t>a</w:t>
      </w:r>
      <w:r w:rsidRPr="004E257A">
        <w:rPr>
          <w:sz w:val="24"/>
          <w:szCs w:val="24"/>
        </w:rPr>
        <w:t xml:space="preserve">ction </w:t>
      </w:r>
      <w:r w:rsidR="00D622C3">
        <w:rPr>
          <w:sz w:val="24"/>
          <w:szCs w:val="24"/>
        </w:rPr>
        <w:t>i</w:t>
      </w:r>
      <w:r w:rsidRPr="004E257A">
        <w:rPr>
          <w:sz w:val="24"/>
          <w:szCs w:val="24"/>
        </w:rPr>
        <w:t>tems</w:t>
      </w:r>
    </w:p>
    <w:p w14:paraId="34404BAB" w14:textId="292317A0" w:rsidR="00DF004F" w:rsidRDefault="00DF004F" w:rsidP="00DF004F">
      <w:pPr>
        <w:pStyle w:val="ListParagraph"/>
        <w:numPr>
          <w:ilvl w:val="2"/>
          <w:numId w:val="13"/>
        </w:numPr>
        <w:spacing w:after="0" w:line="240" w:lineRule="auto"/>
        <w:contextualSpacing w:val="0"/>
        <w:rPr>
          <w:sz w:val="24"/>
          <w:szCs w:val="24"/>
        </w:rPr>
      </w:pPr>
      <w:r>
        <w:rPr>
          <w:sz w:val="24"/>
          <w:szCs w:val="24"/>
        </w:rPr>
        <w:t>Waiting for more information</w:t>
      </w:r>
      <w:r w:rsidR="00A20380">
        <w:rPr>
          <w:sz w:val="24"/>
          <w:szCs w:val="24"/>
        </w:rPr>
        <w:t xml:space="preserve"> on new scope for AJE 15</w:t>
      </w:r>
    </w:p>
    <w:p w14:paraId="21A3BBE2" w14:textId="77777777" w:rsidR="00DF004F" w:rsidRDefault="00DF004F" w:rsidP="00DF004F">
      <w:pPr>
        <w:pStyle w:val="ListParagraph"/>
        <w:numPr>
          <w:ilvl w:val="2"/>
          <w:numId w:val="13"/>
        </w:numPr>
        <w:spacing w:after="0" w:line="240" w:lineRule="auto"/>
        <w:contextualSpacing w:val="0"/>
        <w:rPr>
          <w:sz w:val="24"/>
          <w:szCs w:val="24"/>
        </w:rPr>
      </w:pPr>
      <w:r>
        <w:rPr>
          <w:sz w:val="24"/>
          <w:szCs w:val="24"/>
        </w:rPr>
        <w:t>Send your comments in the next couple of weeks for the OM charter.</w:t>
      </w:r>
    </w:p>
    <w:p w14:paraId="23133E0D" w14:textId="216BA1FF" w:rsidR="00DF004F" w:rsidRDefault="00DF004F" w:rsidP="00DF004F">
      <w:pPr>
        <w:pStyle w:val="ListParagraph"/>
        <w:numPr>
          <w:ilvl w:val="2"/>
          <w:numId w:val="13"/>
        </w:numPr>
        <w:spacing w:after="0" w:line="240" w:lineRule="auto"/>
        <w:contextualSpacing w:val="0"/>
        <w:rPr>
          <w:sz w:val="24"/>
          <w:szCs w:val="24"/>
        </w:rPr>
      </w:pPr>
      <w:r>
        <w:rPr>
          <w:sz w:val="24"/>
          <w:szCs w:val="24"/>
        </w:rPr>
        <w:lastRenderedPageBreak/>
        <w:t>Deanna and Charlie are working on action plan and will share with all</w:t>
      </w:r>
    </w:p>
    <w:p w14:paraId="7EF4AFD3" w14:textId="5FEF5A9D" w:rsidR="00D622C3" w:rsidRDefault="00D622C3" w:rsidP="00D622C3">
      <w:pPr>
        <w:pStyle w:val="ListParagraph"/>
        <w:numPr>
          <w:ilvl w:val="1"/>
          <w:numId w:val="13"/>
        </w:numPr>
        <w:spacing w:after="0" w:line="240" w:lineRule="auto"/>
        <w:ind w:left="810"/>
        <w:contextualSpacing w:val="0"/>
        <w:rPr>
          <w:sz w:val="24"/>
          <w:szCs w:val="24"/>
        </w:rPr>
      </w:pPr>
      <w:r>
        <w:rPr>
          <w:sz w:val="24"/>
          <w:szCs w:val="24"/>
        </w:rPr>
        <w:t>Review of upcoming meetings and important events</w:t>
      </w:r>
    </w:p>
    <w:p w14:paraId="5FBF0243" w14:textId="3F014A9F" w:rsidR="00D622C3" w:rsidRDefault="00D622C3" w:rsidP="00D622C3">
      <w:pPr>
        <w:pStyle w:val="ListParagraph"/>
        <w:numPr>
          <w:ilvl w:val="2"/>
          <w:numId w:val="13"/>
        </w:numPr>
        <w:spacing w:after="0" w:line="240" w:lineRule="auto"/>
        <w:ind w:left="1170" w:hanging="360"/>
        <w:contextualSpacing w:val="0"/>
        <w:rPr>
          <w:sz w:val="24"/>
          <w:szCs w:val="24"/>
        </w:rPr>
      </w:pPr>
      <w:r w:rsidRPr="00EC702C">
        <w:rPr>
          <w:sz w:val="24"/>
          <w:szCs w:val="24"/>
        </w:rPr>
        <w:t>OM/A</w:t>
      </w:r>
      <w:r w:rsidR="00411F7D" w:rsidRPr="00EC702C">
        <w:rPr>
          <w:sz w:val="24"/>
          <w:szCs w:val="24"/>
        </w:rPr>
        <w:t>JE</w:t>
      </w:r>
      <w:r w:rsidR="009E3E2D" w:rsidRPr="00EC702C">
        <w:rPr>
          <w:sz w:val="24"/>
          <w:szCs w:val="24"/>
        </w:rPr>
        <w:t>15</w:t>
      </w:r>
      <w:r w:rsidRPr="00EC702C">
        <w:rPr>
          <w:sz w:val="24"/>
          <w:szCs w:val="24"/>
        </w:rPr>
        <w:t xml:space="preserve"> monthly</w:t>
      </w:r>
      <w:r>
        <w:rPr>
          <w:sz w:val="24"/>
          <w:szCs w:val="24"/>
        </w:rPr>
        <w:t xml:space="preserve"> webinar, </w:t>
      </w:r>
      <w:r w:rsidR="00411F7D">
        <w:rPr>
          <w:sz w:val="24"/>
          <w:szCs w:val="24"/>
        </w:rPr>
        <w:t>April 27</w:t>
      </w:r>
      <w:r>
        <w:rPr>
          <w:sz w:val="24"/>
          <w:szCs w:val="24"/>
        </w:rPr>
        <w:t>, 2020, 1</w:t>
      </w:r>
      <w:r w:rsidRPr="00D622C3">
        <w:rPr>
          <w:sz w:val="24"/>
          <w:szCs w:val="24"/>
        </w:rPr>
        <w:t>2:00 - 1:30 Eastern</w:t>
      </w:r>
    </w:p>
    <w:p w14:paraId="115B076E" w14:textId="72D59B95" w:rsidR="00D622C3" w:rsidRPr="00D622C3" w:rsidRDefault="003D23F4" w:rsidP="00D622C3">
      <w:pPr>
        <w:pStyle w:val="ListParagraph"/>
        <w:numPr>
          <w:ilvl w:val="2"/>
          <w:numId w:val="13"/>
        </w:numPr>
        <w:spacing w:after="0" w:line="240" w:lineRule="auto"/>
        <w:ind w:left="1170" w:hanging="360"/>
        <w:contextualSpacing w:val="0"/>
        <w:rPr>
          <w:sz w:val="24"/>
          <w:szCs w:val="24"/>
        </w:rPr>
      </w:pPr>
      <w:hyperlink r:id="rId11" w:history="1">
        <w:r w:rsidR="00D622C3" w:rsidRPr="00D622C3">
          <w:rPr>
            <w:rStyle w:val="Hyperlink"/>
            <w:sz w:val="24"/>
            <w:szCs w:val="24"/>
          </w:rPr>
          <w:t>13th National Conference on Transportation Asset Management</w:t>
        </w:r>
      </w:hyperlink>
      <w:r w:rsidR="00D622C3">
        <w:rPr>
          <w:sz w:val="24"/>
          <w:szCs w:val="24"/>
        </w:rPr>
        <w:t>, Boston, MA, July 11-14, 2020</w:t>
      </w:r>
      <w:r w:rsidR="00DF004F">
        <w:rPr>
          <w:sz w:val="24"/>
          <w:szCs w:val="24"/>
        </w:rPr>
        <w:t xml:space="preserve"> – we believe this conference will be postponed, but no word yet</w:t>
      </w:r>
    </w:p>
    <w:p w14:paraId="7DE4F362" w14:textId="77777777" w:rsidR="004E257A" w:rsidRPr="004E257A" w:rsidRDefault="004E257A" w:rsidP="004E257A">
      <w:pPr>
        <w:spacing w:after="0" w:line="240" w:lineRule="auto"/>
        <w:rPr>
          <w:b/>
          <w:sz w:val="24"/>
          <w:szCs w:val="24"/>
        </w:rPr>
      </w:pPr>
    </w:p>
    <w:sectPr w:rsidR="004E257A" w:rsidRPr="004E257A" w:rsidSect="00E740CE">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953F" w14:textId="77777777" w:rsidR="003D23F4" w:rsidRDefault="003D23F4" w:rsidP="00900338">
      <w:pPr>
        <w:spacing w:after="0" w:line="240" w:lineRule="auto"/>
      </w:pPr>
      <w:r>
        <w:separator/>
      </w:r>
    </w:p>
  </w:endnote>
  <w:endnote w:type="continuationSeparator" w:id="0">
    <w:p w14:paraId="3A50AD28" w14:textId="77777777" w:rsidR="003D23F4" w:rsidRDefault="003D23F4" w:rsidP="0090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38FE" w14:textId="77777777" w:rsidR="004E257A" w:rsidRDefault="004E2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938203"/>
      <w:docPartObj>
        <w:docPartGallery w:val="Page Numbers (Bottom of Page)"/>
        <w:docPartUnique/>
      </w:docPartObj>
    </w:sdtPr>
    <w:sdtEndPr>
      <w:rPr>
        <w:noProof/>
      </w:rPr>
    </w:sdtEndPr>
    <w:sdtContent>
      <w:p w14:paraId="318B028C" w14:textId="76CCCF8E" w:rsidR="00900338" w:rsidRDefault="00900338">
        <w:pPr>
          <w:pStyle w:val="Footer"/>
          <w:jc w:val="center"/>
        </w:pPr>
        <w:r>
          <w:fldChar w:fldCharType="begin"/>
        </w:r>
        <w:r>
          <w:instrText xml:space="preserve"> PAGE   \* MERGEFORMAT </w:instrText>
        </w:r>
        <w:r>
          <w:fldChar w:fldCharType="separate"/>
        </w:r>
        <w:r w:rsidR="00D50CA7">
          <w:rPr>
            <w:noProof/>
          </w:rPr>
          <w:t>3</w:t>
        </w:r>
        <w:r>
          <w:rPr>
            <w:noProof/>
          </w:rPr>
          <w:fldChar w:fldCharType="end"/>
        </w:r>
      </w:p>
    </w:sdtContent>
  </w:sdt>
  <w:p w14:paraId="3CED7C6B" w14:textId="77777777" w:rsidR="00900338" w:rsidRDefault="00900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37C0" w14:textId="77777777" w:rsidR="004E257A" w:rsidRDefault="004E2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F271" w14:textId="77777777" w:rsidR="003D23F4" w:rsidRDefault="003D23F4" w:rsidP="00900338">
      <w:pPr>
        <w:spacing w:after="0" w:line="240" w:lineRule="auto"/>
      </w:pPr>
      <w:r>
        <w:separator/>
      </w:r>
    </w:p>
  </w:footnote>
  <w:footnote w:type="continuationSeparator" w:id="0">
    <w:p w14:paraId="0581EAF5" w14:textId="77777777" w:rsidR="003D23F4" w:rsidRDefault="003D23F4" w:rsidP="0090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6593" w14:textId="77777777" w:rsidR="004E257A" w:rsidRDefault="004E2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26DA1" w14:textId="5E2FDF69" w:rsidR="00A430C3" w:rsidRDefault="00A43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6FBC" w14:textId="77777777" w:rsidR="004E257A" w:rsidRDefault="004E2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276"/>
    <w:multiLevelType w:val="hybridMultilevel"/>
    <w:tmpl w:val="ABEAC6DE"/>
    <w:lvl w:ilvl="0" w:tplc="0409000B">
      <w:start w:val="1"/>
      <w:numFmt w:val="bullet"/>
      <w:lvlText w:val=""/>
      <w:lvlJc w:val="left"/>
      <w:pPr>
        <w:ind w:left="1548" w:hanging="360"/>
      </w:pPr>
      <w:rPr>
        <w:rFonts w:ascii="Wingdings" w:hAnsi="Wingdings"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 w15:restartNumberingAfterBreak="0">
    <w:nsid w:val="017D4A06"/>
    <w:multiLevelType w:val="hybridMultilevel"/>
    <w:tmpl w:val="26422060"/>
    <w:lvl w:ilvl="0" w:tplc="22628E1C">
      <w:start w:val="1"/>
      <w:numFmt w:val="decimal"/>
      <w:lvlText w:val="%1."/>
      <w:lvlJc w:val="left"/>
      <w:pPr>
        <w:ind w:left="828" w:hanging="468"/>
      </w:pPr>
      <w:rPr>
        <w:rFonts w:hint="default"/>
        <w:b/>
      </w:rPr>
    </w:lvl>
    <w:lvl w:ilvl="1" w:tplc="04090001">
      <w:start w:val="1"/>
      <w:numFmt w:val="bullet"/>
      <w:lvlText w:val=""/>
      <w:lvlJc w:val="left"/>
      <w:pPr>
        <w:ind w:left="1170" w:hanging="360"/>
      </w:pPr>
      <w:rPr>
        <w:rFonts w:ascii="Symbol" w:hAnsi="Symbol" w:hint="default"/>
      </w:rPr>
    </w:lvl>
    <w:lvl w:ilvl="2" w:tplc="63202024">
      <w:start w:val="1"/>
      <w:numFmt w:val="bullet"/>
      <w:lvlText w:val="o"/>
      <w:lvlJc w:val="left"/>
      <w:pPr>
        <w:ind w:left="1620" w:hanging="180"/>
      </w:pPr>
      <w:rPr>
        <w:rFonts w:ascii="Courier New" w:hAnsi="Courier New" w:cs="Courier New" w:hint="default"/>
        <w:color w:val="auto"/>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E5CD0"/>
    <w:multiLevelType w:val="hybridMultilevel"/>
    <w:tmpl w:val="E61ED13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 w15:restartNumberingAfterBreak="0">
    <w:nsid w:val="15B742C6"/>
    <w:multiLevelType w:val="hybridMultilevel"/>
    <w:tmpl w:val="29003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3F710C"/>
    <w:multiLevelType w:val="hybridMultilevel"/>
    <w:tmpl w:val="C8E8085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23275044"/>
    <w:multiLevelType w:val="hybridMultilevel"/>
    <w:tmpl w:val="305A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E015F"/>
    <w:multiLevelType w:val="hybridMultilevel"/>
    <w:tmpl w:val="850C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F2D24"/>
    <w:multiLevelType w:val="hybridMultilevel"/>
    <w:tmpl w:val="8E08753A"/>
    <w:lvl w:ilvl="0" w:tplc="A9F22582">
      <w:start w:val="1"/>
      <w:numFmt w:val="decimal"/>
      <w:lvlText w:val="%1."/>
      <w:lvlJc w:val="left"/>
      <w:pPr>
        <w:ind w:left="828" w:hanging="468"/>
      </w:pPr>
      <w:rPr>
        <w:rFonts w:hint="default"/>
        <w:b/>
      </w:rPr>
    </w:lvl>
    <w:lvl w:ilvl="1" w:tplc="04090003">
      <w:start w:val="1"/>
      <w:numFmt w:val="bullet"/>
      <w:lvlText w:val="o"/>
      <w:lvlJc w:val="left"/>
      <w:pPr>
        <w:ind w:left="1170" w:hanging="360"/>
      </w:pPr>
      <w:rPr>
        <w:rFonts w:ascii="Courier New" w:hAnsi="Courier New" w:cs="Courier New" w:hint="default"/>
      </w:rPr>
    </w:lvl>
    <w:lvl w:ilvl="2" w:tplc="0409000F">
      <w:start w:val="1"/>
      <w:numFmt w:val="decimal"/>
      <w:lvlText w:val="%3."/>
      <w:lvlJc w:val="left"/>
      <w:pPr>
        <w:ind w:left="1620" w:hanging="180"/>
      </w:pPr>
      <w:rPr>
        <w:rFonts w:hint="default"/>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86E48"/>
    <w:multiLevelType w:val="hybridMultilevel"/>
    <w:tmpl w:val="77A2049A"/>
    <w:lvl w:ilvl="0" w:tplc="0FA82504">
      <w:numFmt w:val="bullet"/>
      <w:lvlText w:val=""/>
      <w:lvlJc w:val="left"/>
      <w:pPr>
        <w:ind w:left="1800" w:hanging="360"/>
      </w:pPr>
      <w:rPr>
        <w:rFonts w:ascii="Symbol" w:eastAsiaTheme="minorEastAsia"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1A3CBD"/>
    <w:multiLevelType w:val="hybridMultilevel"/>
    <w:tmpl w:val="24703B22"/>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BEF7660"/>
    <w:multiLevelType w:val="hybridMultilevel"/>
    <w:tmpl w:val="45F067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E492A1E"/>
    <w:multiLevelType w:val="hybridMultilevel"/>
    <w:tmpl w:val="4A82EE16"/>
    <w:lvl w:ilvl="0" w:tplc="0409000B">
      <w:start w:val="1"/>
      <w:numFmt w:val="bullet"/>
      <w:lvlText w:val=""/>
      <w:lvlJc w:val="left"/>
      <w:pPr>
        <w:ind w:left="1548" w:hanging="360"/>
      </w:pPr>
      <w:rPr>
        <w:rFonts w:ascii="Wingdings" w:hAnsi="Wingdings"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2" w15:restartNumberingAfterBreak="0">
    <w:nsid w:val="408C014F"/>
    <w:multiLevelType w:val="hybridMultilevel"/>
    <w:tmpl w:val="C8ACF7B6"/>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3" w15:restartNumberingAfterBreak="0">
    <w:nsid w:val="41C26CEA"/>
    <w:multiLevelType w:val="hybridMultilevel"/>
    <w:tmpl w:val="1F5C6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9BF788F"/>
    <w:multiLevelType w:val="hybridMultilevel"/>
    <w:tmpl w:val="C90A3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8D094B"/>
    <w:multiLevelType w:val="hybridMultilevel"/>
    <w:tmpl w:val="84A06BBE"/>
    <w:lvl w:ilvl="0" w:tplc="04090001">
      <w:start w:val="1"/>
      <w:numFmt w:val="bullet"/>
      <w:lvlText w:val=""/>
      <w:lvlJc w:val="left"/>
      <w:pPr>
        <w:ind w:left="1188" w:hanging="360"/>
      </w:pPr>
      <w:rPr>
        <w:rFonts w:ascii="Symbol" w:hAnsi="Symbol" w:hint="default"/>
      </w:rPr>
    </w:lvl>
    <w:lvl w:ilvl="1" w:tplc="04090003">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F07093E"/>
    <w:multiLevelType w:val="hybridMultilevel"/>
    <w:tmpl w:val="5B984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0C17F1"/>
    <w:multiLevelType w:val="hybridMultilevel"/>
    <w:tmpl w:val="CE401D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B3F20"/>
    <w:multiLevelType w:val="hybridMultilevel"/>
    <w:tmpl w:val="42BEFD6A"/>
    <w:lvl w:ilvl="0" w:tplc="9D74D5EC">
      <w:start w:val="7"/>
      <w:numFmt w:val="decimal"/>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9" w15:restartNumberingAfterBreak="0">
    <w:nsid w:val="5FC60B4D"/>
    <w:multiLevelType w:val="hybridMultilevel"/>
    <w:tmpl w:val="1580346C"/>
    <w:lvl w:ilvl="0" w:tplc="068C852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AB21CC"/>
    <w:multiLevelType w:val="hybridMultilevel"/>
    <w:tmpl w:val="EC9E2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0790C"/>
    <w:multiLevelType w:val="hybridMultilevel"/>
    <w:tmpl w:val="4452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8A3FE1"/>
    <w:multiLevelType w:val="hybridMultilevel"/>
    <w:tmpl w:val="960CE79A"/>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712609CF"/>
    <w:multiLevelType w:val="hybridMultilevel"/>
    <w:tmpl w:val="86086DF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77E61298"/>
    <w:multiLevelType w:val="hybridMultilevel"/>
    <w:tmpl w:val="27066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8094129"/>
    <w:multiLevelType w:val="hybridMultilevel"/>
    <w:tmpl w:val="147EA1C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78B3342D"/>
    <w:multiLevelType w:val="hybridMultilevel"/>
    <w:tmpl w:val="C4E631F8"/>
    <w:lvl w:ilvl="0" w:tplc="A9F22582">
      <w:start w:val="1"/>
      <w:numFmt w:val="decimal"/>
      <w:lvlText w:val="%1."/>
      <w:lvlJc w:val="left"/>
      <w:pPr>
        <w:ind w:left="828" w:hanging="468"/>
      </w:pPr>
      <w:rPr>
        <w:rFonts w:hint="default"/>
        <w:b/>
      </w:rPr>
    </w:lvl>
    <w:lvl w:ilvl="1" w:tplc="04090001">
      <w:start w:val="1"/>
      <w:numFmt w:val="bullet"/>
      <w:lvlText w:val=""/>
      <w:lvlJc w:val="left"/>
      <w:pPr>
        <w:ind w:left="1170" w:hanging="360"/>
      </w:pPr>
      <w:rPr>
        <w:rFonts w:ascii="Symbol" w:hAnsi="Symbol" w:hint="default"/>
      </w:rPr>
    </w:lvl>
    <w:lvl w:ilvl="2" w:tplc="63202024">
      <w:start w:val="1"/>
      <w:numFmt w:val="bullet"/>
      <w:lvlText w:val="o"/>
      <w:lvlJc w:val="left"/>
      <w:pPr>
        <w:ind w:left="1620" w:hanging="180"/>
      </w:pPr>
      <w:rPr>
        <w:rFonts w:ascii="Courier New" w:hAnsi="Courier New" w:cs="Courier New" w:hint="default"/>
        <w:color w:val="auto"/>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407ED"/>
    <w:multiLevelType w:val="hybridMultilevel"/>
    <w:tmpl w:val="7F44C0A8"/>
    <w:lvl w:ilvl="0" w:tplc="068C852A">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7EDE6039"/>
    <w:multiLevelType w:val="hybridMultilevel"/>
    <w:tmpl w:val="7372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9"/>
  </w:num>
  <w:num w:numId="4">
    <w:abstractNumId w:val="27"/>
  </w:num>
  <w:num w:numId="5">
    <w:abstractNumId w:val="9"/>
  </w:num>
  <w:num w:numId="6">
    <w:abstractNumId w:val="3"/>
  </w:num>
  <w:num w:numId="7">
    <w:abstractNumId w:val="24"/>
  </w:num>
  <w:num w:numId="8">
    <w:abstractNumId w:val="13"/>
  </w:num>
  <w:num w:numId="9">
    <w:abstractNumId w:val="14"/>
  </w:num>
  <w:num w:numId="10">
    <w:abstractNumId w:val="10"/>
  </w:num>
  <w:num w:numId="11">
    <w:abstractNumId w:val="16"/>
  </w:num>
  <w:num w:numId="12">
    <w:abstractNumId w:val="0"/>
  </w:num>
  <w:num w:numId="13">
    <w:abstractNumId w:val="26"/>
  </w:num>
  <w:num w:numId="14">
    <w:abstractNumId w:val="17"/>
  </w:num>
  <w:num w:numId="15">
    <w:abstractNumId w:val="12"/>
  </w:num>
  <w:num w:numId="16">
    <w:abstractNumId w:val="25"/>
  </w:num>
  <w:num w:numId="17">
    <w:abstractNumId w:val="18"/>
  </w:num>
  <w:num w:numId="18">
    <w:abstractNumId w:val="2"/>
  </w:num>
  <w:num w:numId="19">
    <w:abstractNumId w:val="23"/>
  </w:num>
  <w:num w:numId="20">
    <w:abstractNumId w:val="11"/>
  </w:num>
  <w:num w:numId="21">
    <w:abstractNumId w:val="4"/>
  </w:num>
  <w:num w:numId="22">
    <w:abstractNumId w:val="8"/>
  </w:num>
  <w:num w:numId="23">
    <w:abstractNumId w:val="15"/>
  </w:num>
  <w:num w:numId="24">
    <w:abstractNumId w:val="21"/>
  </w:num>
  <w:num w:numId="25">
    <w:abstractNumId w:val="20"/>
  </w:num>
  <w:num w:numId="26">
    <w:abstractNumId w:val="22"/>
  </w:num>
  <w:num w:numId="27">
    <w:abstractNumId w:val="1"/>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66"/>
    <w:rsid w:val="00021D67"/>
    <w:rsid w:val="00036E78"/>
    <w:rsid w:val="0004620D"/>
    <w:rsid w:val="00051F78"/>
    <w:rsid w:val="000520BB"/>
    <w:rsid w:val="00054357"/>
    <w:rsid w:val="00055E19"/>
    <w:rsid w:val="00062B2C"/>
    <w:rsid w:val="000A42EB"/>
    <w:rsid w:val="000C0FC3"/>
    <w:rsid w:val="000C7111"/>
    <w:rsid w:val="000D5E1E"/>
    <w:rsid w:val="000E0592"/>
    <w:rsid w:val="000E43C7"/>
    <w:rsid w:val="000F2EEA"/>
    <w:rsid w:val="0010336D"/>
    <w:rsid w:val="001037DB"/>
    <w:rsid w:val="00103E24"/>
    <w:rsid w:val="00105447"/>
    <w:rsid w:val="00111CD6"/>
    <w:rsid w:val="001255C5"/>
    <w:rsid w:val="00131D86"/>
    <w:rsid w:val="00140200"/>
    <w:rsid w:val="00141073"/>
    <w:rsid w:val="00142A2C"/>
    <w:rsid w:val="0016425B"/>
    <w:rsid w:val="001702AE"/>
    <w:rsid w:val="001719DA"/>
    <w:rsid w:val="00180027"/>
    <w:rsid w:val="00180E4D"/>
    <w:rsid w:val="00190E98"/>
    <w:rsid w:val="001E7A7A"/>
    <w:rsid w:val="00203D5F"/>
    <w:rsid w:val="00206794"/>
    <w:rsid w:val="00213E91"/>
    <w:rsid w:val="00235D4B"/>
    <w:rsid w:val="00237C9B"/>
    <w:rsid w:val="002418CE"/>
    <w:rsid w:val="00243EF2"/>
    <w:rsid w:val="00256A5A"/>
    <w:rsid w:val="00266C09"/>
    <w:rsid w:val="00267370"/>
    <w:rsid w:val="00267CF1"/>
    <w:rsid w:val="00276A30"/>
    <w:rsid w:val="0029774B"/>
    <w:rsid w:val="002A51CB"/>
    <w:rsid w:val="002A5D74"/>
    <w:rsid w:val="002B63B8"/>
    <w:rsid w:val="002D207C"/>
    <w:rsid w:val="002E242F"/>
    <w:rsid w:val="0030713D"/>
    <w:rsid w:val="003139CA"/>
    <w:rsid w:val="003140D3"/>
    <w:rsid w:val="00316B2C"/>
    <w:rsid w:val="00317F87"/>
    <w:rsid w:val="00332766"/>
    <w:rsid w:val="00334191"/>
    <w:rsid w:val="0034467B"/>
    <w:rsid w:val="00347068"/>
    <w:rsid w:val="00356EF2"/>
    <w:rsid w:val="003641BF"/>
    <w:rsid w:val="003659A4"/>
    <w:rsid w:val="0037698B"/>
    <w:rsid w:val="0038446A"/>
    <w:rsid w:val="003B0012"/>
    <w:rsid w:val="003B1817"/>
    <w:rsid w:val="003C0921"/>
    <w:rsid w:val="003D23F4"/>
    <w:rsid w:val="003F3B5B"/>
    <w:rsid w:val="003F4F97"/>
    <w:rsid w:val="00401822"/>
    <w:rsid w:val="004028A7"/>
    <w:rsid w:val="00403B34"/>
    <w:rsid w:val="00411F7D"/>
    <w:rsid w:val="004226B0"/>
    <w:rsid w:val="00435756"/>
    <w:rsid w:val="004379A7"/>
    <w:rsid w:val="004462B3"/>
    <w:rsid w:val="0044712B"/>
    <w:rsid w:val="00466503"/>
    <w:rsid w:val="00473AF9"/>
    <w:rsid w:val="00473B76"/>
    <w:rsid w:val="0049208B"/>
    <w:rsid w:val="004A29C0"/>
    <w:rsid w:val="004B4DE0"/>
    <w:rsid w:val="004B5702"/>
    <w:rsid w:val="004B69B9"/>
    <w:rsid w:val="004B6C17"/>
    <w:rsid w:val="004C2BA5"/>
    <w:rsid w:val="004C6A90"/>
    <w:rsid w:val="004D07F3"/>
    <w:rsid w:val="004D4239"/>
    <w:rsid w:val="004E1FDA"/>
    <w:rsid w:val="004E257A"/>
    <w:rsid w:val="004E5D0F"/>
    <w:rsid w:val="004F4B88"/>
    <w:rsid w:val="004F512D"/>
    <w:rsid w:val="00513842"/>
    <w:rsid w:val="0051718F"/>
    <w:rsid w:val="005200BE"/>
    <w:rsid w:val="005204FC"/>
    <w:rsid w:val="00523B9B"/>
    <w:rsid w:val="00535D02"/>
    <w:rsid w:val="00542AD4"/>
    <w:rsid w:val="0055694A"/>
    <w:rsid w:val="005574EC"/>
    <w:rsid w:val="0057094A"/>
    <w:rsid w:val="00580C67"/>
    <w:rsid w:val="005A285D"/>
    <w:rsid w:val="005A7105"/>
    <w:rsid w:val="005B1132"/>
    <w:rsid w:val="005C039B"/>
    <w:rsid w:val="005C218F"/>
    <w:rsid w:val="005C522E"/>
    <w:rsid w:val="005D23FE"/>
    <w:rsid w:val="005E0841"/>
    <w:rsid w:val="005E391B"/>
    <w:rsid w:val="0060668E"/>
    <w:rsid w:val="0061510F"/>
    <w:rsid w:val="00635D8E"/>
    <w:rsid w:val="006476CC"/>
    <w:rsid w:val="006661E0"/>
    <w:rsid w:val="00667F71"/>
    <w:rsid w:val="00673CEC"/>
    <w:rsid w:val="00684EBA"/>
    <w:rsid w:val="00691369"/>
    <w:rsid w:val="006A0932"/>
    <w:rsid w:val="006A3429"/>
    <w:rsid w:val="006B63E5"/>
    <w:rsid w:val="006C3115"/>
    <w:rsid w:val="006D024A"/>
    <w:rsid w:val="006D0A23"/>
    <w:rsid w:val="006D526C"/>
    <w:rsid w:val="006F2FAA"/>
    <w:rsid w:val="006F446B"/>
    <w:rsid w:val="006F483B"/>
    <w:rsid w:val="006F679C"/>
    <w:rsid w:val="00700A5A"/>
    <w:rsid w:val="0070696E"/>
    <w:rsid w:val="00711C05"/>
    <w:rsid w:val="007121E8"/>
    <w:rsid w:val="00716D4C"/>
    <w:rsid w:val="00722D92"/>
    <w:rsid w:val="00725094"/>
    <w:rsid w:val="0072627E"/>
    <w:rsid w:val="0073540E"/>
    <w:rsid w:val="00740139"/>
    <w:rsid w:val="00742A37"/>
    <w:rsid w:val="00762A30"/>
    <w:rsid w:val="00763C5E"/>
    <w:rsid w:val="00763F0D"/>
    <w:rsid w:val="00765657"/>
    <w:rsid w:val="007674B4"/>
    <w:rsid w:val="0077309F"/>
    <w:rsid w:val="0077487D"/>
    <w:rsid w:val="00776E78"/>
    <w:rsid w:val="0077752C"/>
    <w:rsid w:val="00786CE4"/>
    <w:rsid w:val="0079431C"/>
    <w:rsid w:val="00794BF8"/>
    <w:rsid w:val="007963C3"/>
    <w:rsid w:val="007C22DF"/>
    <w:rsid w:val="007C3C91"/>
    <w:rsid w:val="007C7B5F"/>
    <w:rsid w:val="007D3769"/>
    <w:rsid w:val="007F713A"/>
    <w:rsid w:val="008012A8"/>
    <w:rsid w:val="00802978"/>
    <w:rsid w:val="00810698"/>
    <w:rsid w:val="008111D7"/>
    <w:rsid w:val="00824823"/>
    <w:rsid w:val="00825656"/>
    <w:rsid w:val="0082773B"/>
    <w:rsid w:val="00833258"/>
    <w:rsid w:val="00833447"/>
    <w:rsid w:val="00840CFB"/>
    <w:rsid w:val="00846334"/>
    <w:rsid w:val="00857BC3"/>
    <w:rsid w:val="0087229C"/>
    <w:rsid w:val="00875CDF"/>
    <w:rsid w:val="008800F2"/>
    <w:rsid w:val="00893ABF"/>
    <w:rsid w:val="00893F97"/>
    <w:rsid w:val="008B5BB6"/>
    <w:rsid w:val="008D1874"/>
    <w:rsid w:val="008D4A88"/>
    <w:rsid w:val="008D4C0B"/>
    <w:rsid w:val="008D68BB"/>
    <w:rsid w:val="00900338"/>
    <w:rsid w:val="0090728E"/>
    <w:rsid w:val="009108F1"/>
    <w:rsid w:val="009133FF"/>
    <w:rsid w:val="009158EB"/>
    <w:rsid w:val="009263CF"/>
    <w:rsid w:val="00943BD0"/>
    <w:rsid w:val="00951152"/>
    <w:rsid w:val="00965C21"/>
    <w:rsid w:val="009676E9"/>
    <w:rsid w:val="009756CC"/>
    <w:rsid w:val="00981F3A"/>
    <w:rsid w:val="00990C08"/>
    <w:rsid w:val="009937CA"/>
    <w:rsid w:val="00995C4F"/>
    <w:rsid w:val="009A03D2"/>
    <w:rsid w:val="009B243F"/>
    <w:rsid w:val="009B5B84"/>
    <w:rsid w:val="009E3E2D"/>
    <w:rsid w:val="009F18AE"/>
    <w:rsid w:val="009F2363"/>
    <w:rsid w:val="00A12840"/>
    <w:rsid w:val="00A20380"/>
    <w:rsid w:val="00A35215"/>
    <w:rsid w:val="00A371F6"/>
    <w:rsid w:val="00A3740A"/>
    <w:rsid w:val="00A430C3"/>
    <w:rsid w:val="00A475FD"/>
    <w:rsid w:val="00A564F7"/>
    <w:rsid w:val="00A57A67"/>
    <w:rsid w:val="00A741CA"/>
    <w:rsid w:val="00A816FE"/>
    <w:rsid w:val="00A86785"/>
    <w:rsid w:val="00A90856"/>
    <w:rsid w:val="00A938D2"/>
    <w:rsid w:val="00AA0C27"/>
    <w:rsid w:val="00AA11BF"/>
    <w:rsid w:val="00AA20CA"/>
    <w:rsid w:val="00AA5DBD"/>
    <w:rsid w:val="00AB0986"/>
    <w:rsid w:val="00AB738E"/>
    <w:rsid w:val="00AC55EB"/>
    <w:rsid w:val="00AC7B00"/>
    <w:rsid w:val="00AD4E3B"/>
    <w:rsid w:val="00AD7B3A"/>
    <w:rsid w:val="00AE3AAF"/>
    <w:rsid w:val="00AF780E"/>
    <w:rsid w:val="00B03313"/>
    <w:rsid w:val="00B05FBA"/>
    <w:rsid w:val="00B2098F"/>
    <w:rsid w:val="00B217D5"/>
    <w:rsid w:val="00B222E2"/>
    <w:rsid w:val="00B317E5"/>
    <w:rsid w:val="00B36CCB"/>
    <w:rsid w:val="00B37CD1"/>
    <w:rsid w:val="00B555E1"/>
    <w:rsid w:val="00B64C14"/>
    <w:rsid w:val="00B65215"/>
    <w:rsid w:val="00B66273"/>
    <w:rsid w:val="00B71102"/>
    <w:rsid w:val="00B756AD"/>
    <w:rsid w:val="00B7693E"/>
    <w:rsid w:val="00B76CFE"/>
    <w:rsid w:val="00B81B45"/>
    <w:rsid w:val="00B940EE"/>
    <w:rsid w:val="00BA3B15"/>
    <w:rsid w:val="00BA5265"/>
    <w:rsid w:val="00BB27A2"/>
    <w:rsid w:val="00BC3C71"/>
    <w:rsid w:val="00BD57A6"/>
    <w:rsid w:val="00BE3084"/>
    <w:rsid w:val="00BE678A"/>
    <w:rsid w:val="00C00008"/>
    <w:rsid w:val="00C02433"/>
    <w:rsid w:val="00C06542"/>
    <w:rsid w:val="00C109CF"/>
    <w:rsid w:val="00C12B13"/>
    <w:rsid w:val="00C14E29"/>
    <w:rsid w:val="00C23028"/>
    <w:rsid w:val="00C23E87"/>
    <w:rsid w:val="00C26331"/>
    <w:rsid w:val="00C52681"/>
    <w:rsid w:val="00C53D46"/>
    <w:rsid w:val="00C53E0B"/>
    <w:rsid w:val="00C65911"/>
    <w:rsid w:val="00C678E2"/>
    <w:rsid w:val="00C70823"/>
    <w:rsid w:val="00C71B29"/>
    <w:rsid w:val="00C732FD"/>
    <w:rsid w:val="00C81ED8"/>
    <w:rsid w:val="00C86D91"/>
    <w:rsid w:val="00CA234A"/>
    <w:rsid w:val="00CA6200"/>
    <w:rsid w:val="00CA7303"/>
    <w:rsid w:val="00CA774B"/>
    <w:rsid w:val="00CA7C08"/>
    <w:rsid w:val="00CB00AC"/>
    <w:rsid w:val="00CB5ADC"/>
    <w:rsid w:val="00CD0EEB"/>
    <w:rsid w:val="00CD65A8"/>
    <w:rsid w:val="00CE37FE"/>
    <w:rsid w:val="00CE47B1"/>
    <w:rsid w:val="00CF0F22"/>
    <w:rsid w:val="00CF3317"/>
    <w:rsid w:val="00D07684"/>
    <w:rsid w:val="00D13C10"/>
    <w:rsid w:val="00D14046"/>
    <w:rsid w:val="00D2431A"/>
    <w:rsid w:val="00D338C6"/>
    <w:rsid w:val="00D36CDD"/>
    <w:rsid w:val="00D50CA7"/>
    <w:rsid w:val="00D516CE"/>
    <w:rsid w:val="00D622C3"/>
    <w:rsid w:val="00D64AF8"/>
    <w:rsid w:val="00D66B70"/>
    <w:rsid w:val="00D70C2F"/>
    <w:rsid w:val="00D864E3"/>
    <w:rsid w:val="00DA7AB5"/>
    <w:rsid w:val="00DB04AF"/>
    <w:rsid w:val="00DB67AA"/>
    <w:rsid w:val="00DB7D92"/>
    <w:rsid w:val="00DD169C"/>
    <w:rsid w:val="00DD6E42"/>
    <w:rsid w:val="00DE5537"/>
    <w:rsid w:val="00DE6859"/>
    <w:rsid w:val="00DE69C4"/>
    <w:rsid w:val="00DF004F"/>
    <w:rsid w:val="00DF2D46"/>
    <w:rsid w:val="00DF2F22"/>
    <w:rsid w:val="00DF3B0B"/>
    <w:rsid w:val="00DF6FBD"/>
    <w:rsid w:val="00E064C0"/>
    <w:rsid w:val="00E122B7"/>
    <w:rsid w:val="00E1621F"/>
    <w:rsid w:val="00E27F33"/>
    <w:rsid w:val="00E331D8"/>
    <w:rsid w:val="00E35037"/>
    <w:rsid w:val="00E42EB1"/>
    <w:rsid w:val="00E51329"/>
    <w:rsid w:val="00E53513"/>
    <w:rsid w:val="00E63AE7"/>
    <w:rsid w:val="00E662EA"/>
    <w:rsid w:val="00E7254F"/>
    <w:rsid w:val="00E740CE"/>
    <w:rsid w:val="00E860A9"/>
    <w:rsid w:val="00E8665C"/>
    <w:rsid w:val="00E924F6"/>
    <w:rsid w:val="00EB0F32"/>
    <w:rsid w:val="00EC556E"/>
    <w:rsid w:val="00EC702C"/>
    <w:rsid w:val="00ED53D9"/>
    <w:rsid w:val="00ED7CF7"/>
    <w:rsid w:val="00EE4593"/>
    <w:rsid w:val="00EE7E5B"/>
    <w:rsid w:val="00EF7193"/>
    <w:rsid w:val="00F06999"/>
    <w:rsid w:val="00F07F55"/>
    <w:rsid w:val="00F12966"/>
    <w:rsid w:val="00F219F4"/>
    <w:rsid w:val="00F260E2"/>
    <w:rsid w:val="00F30BF5"/>
    <w:rsid w:val="00F34FA9"/>
    <w:rsid w:val="00F42BF2"/>
    <w:rsid w:val="00F50272"/>
    <w:rsid w:val="00F56ECD"/>
    <w:rsid w:val="00F60928"/>
    <w:rsid w:val="00F73A31"/>
    <w:rsid w:val="00F73BF3"/>
    <w:rsid w:val="00F7512C"/>
    <w:rsid w:val="00F9501E"/>
    <w:rsid w:val="00F954EB"/>
    <w:rsid w:val="00FA72A2"/>
    <w:rsid w:val="00FB47A4"/>
    <w:rsid w:val="00FD632F"/>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6DAC"/>
  <w15:docId w15:val="{AF8CFFA7-EFDA-4030-BA4E-672CEBB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22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B0986"/>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55E1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B1"/>
    <w:pPr>
      <w:spacing w:after="200" w:line="276" w:lineRule="auto"/>
      <w:ind w:left="720"/>
      <w:contextualSpacing/>
    </w:pPr>
    <w:rPr>
      <w:rFonts w:eastAsiaTheme="minorEastAsia"/>
    </w:rPr>
  </w:style>
  <w:style w:type="paragraph" w:styleId="NoSpacing">
    <w:name w:val="No Spacing"/>
    <w:uiPriority w:val="1"/>
    <w:qFormat/>
    <w:rsid w:val="00CE47B1"/>
    <w:pPr>
      <w:spacing w:after="0" w:line="240" w:lineRule="auto"/>
    </w:pPr>
    <w:rPr>
      <w:rFonts w:eastAsiaTheme="minorEastAsia"/>
    </w:rPr>
  </w:style>
  <w:style w:type="table" w:styleId="TableGrid">
    <w:name w:val="Table Grid"/>
    <w:basedOn w:val="TableNormal"/>
    <w:uiPriority w:val="59"/>
    <w:rsid w:val="00CE47B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B0986"/>
    <w:rPr>
      <w:rFonts w:ascii="Times New Roman" w:eastAsia="Times New Roman" w:hAnsi="Times New Roman" w:cs="Times New Roman"/>
      <w:b/>
      <w:bCs/>
      <w:sz w:val="24"/>
      <w:szCs w:val="24"/>
    </w:rPr>
  </w:style>
  <w:style w:type="character" w:styleId="CommentReference">
    <w:name w:val="annotation reference"/>
    <w:basedOn w:val="DefaultParagraphFont"/>
    <w:uiPriority w:val="99"/>
    <w:rsid w:val="00AB0986"/>
    <w:rPr>
      <w:sz w:val="16"/>
      <w:szCs w:val="16"/>
    </w:rPr>
  </w:style>
  <w:style w:type="paragraph" w:styleId="CommentText">
    <w:name w:val="annotation text"/>
    <w:basedOn w:val="Normal"/>
    <w:link w:val="CommentTextChar"/>
    <w:uiPriority w:val="99"/>
    <w:rsid w:val="00AB098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B09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0986"/>
    <w:rPr>
      <w:color w:val="0563C1" w:themeColor="hyperlink"/>
      <w:u w:val="single"/>
    </w:rPr>
  </w:style>
  <w:style w:type="paragraph" w:styleId="BalloonText">
    <w:name w:val="Balloon Text"/>
    <w:basedOn w:val="Normal"/>
    <w:link w:val="BalloonTextChar"/>
    <w:uiPriority w:val="99"/>
    <w:semiHidden/>
    <w:unhideWhenUsed/>
    <w:rsid w:val="00AB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86"/>
    <w:rPr>
      <w:rFonts w:ascii="Segoe UI" w:hAnsi="Segoe UI" w:cs="Segoe UI"/>
      <w:sz w:val="18"/>
      <w:szCs w:val="18"/>
    </w:rPr>
  </w:style>
  <w:style w:type="paragraph" w:styleId="Header">
    <w:name w:val="header"/>
    <w:basedOn w:val="Normal"/>
    <w:link w:val="HeaderChar"/>
    <w:uiPriority w:val="99"/>
    <w:unhideWhenUsed/>
    <w:rsid w:val="0090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38"/>
  </w:style>
  <w:style w:type="paragraph" w:styleId="Footer">
    <w:name w:val="footer"/>
    <w:basedOn w:val="Normal"/>
    <w:link w:val="FooterChar"/>
    <w:uiPriority w:val="99"/>
    <w:unhideWhenUsed/>
    <w:rsid w:val="0090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38"/>
  </w:style>
  <w:style w:type="paragraph" w:customStyle="1" w:styleId="Body">
    <w:name w:val="Body"/>
    <w:rsid w:val="00542AD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CommentSubject">
    <w:name w:val="annotation subject"/>
    <w:basedOn w:val="CommentText"/>
    <w:next w:val="CommentText"/>
    <w:link w:val="CommentSubjectChar"/>
    <w:uiPriority w:val="99"/>
    <w:semiHidden/>
    <w:unhideWhenUsed/>
    <w:rsid w:val="00542AD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42AD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055E19"/>
    <w:rPr>
      <w:rFonts w:asciiTheme="majorHAnsi" w:eastAsiaTheme="majorEastAsia" w:hAnsiTheme="majorHAnsi" w:cstheme="majorBidi"/>
      <w:b/>
      <w:bCs/>
      <w:color w:val="5B9BD5" w:themeColor="accent1"/>
    </w:rPr>
  </w:style>
  <w:style w:type="character" w:styleId="FollowedHyperlink">
    <w:name w:val="FollowedHyperlink"/>
    <w:basedOn w:val="DefaultParagraphFont"/>
    <w:uiPriority w:val="99"/>
    <w:semiHidden/>
    <w:unhideWhenUsed/>
    <w:rsid w:val="0010336D"/>
    <w:rPr>
      <w:color w:val="954F72" w:themeColor="followedHyperlink"/>
      <w:u w:val="single"/>
    </w:rPr>
  </w:style>
  <w:style w:type="character" w:customStyle="1" w:styleId="UnresolvedMention1">
    <w:name w:val="Unresolved Mention1"/>
    <w:basedOn w:val="DefaultParagraphFont"/>
    <w:uiPriority w:val="99"/>
    <w:semiHidden/>
    <w:unhideWhenUsed/>
    <w:rsid w:val="00E740CE"/>
    <w:rPr>
      <w:color w:val="605E5C"/>
      <w:shd w:val="clear" w:color="auto" w:fill="E1DFDD"/>
    </w:rPr>
  </w:style>
  <w:style w:type="character" w:customStyle="1" w:styleId="UnresolvedMention">
    <w:name w:val="Unresolved Mention"/>
    <w:basedOn w:val="DefaultParagraphFont"/>
    <w:uiPriority w:val="99"/>
    <w:semiHidden/>
    <w:unhideWhenUsed/>
    <w:rsid w:val="004E257A"/>
    <w:rPr>
      <w:color w:val="605E5C"/>
      <w:shd w:val="clear" w:color="auto" w:fill="E1DFDD"/>
    </w:rPr>
  </w:style>
  <w:style w:type="character" w:customStyle="1" w:styleId="Heading1Char">
    <w:name w:val="Heading 1 Char"/>
    <w:basedOn w:val="DefaultParagraphFont"/>
    <w:link w:val="Heading1"/>
    <w:uiPriority w:val="9"/>
    <w:rsid w:val="00D622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4216">
      <w:bodyDiv w:val="1"/>
      <w:marLeft w:val="0"/>
      <w:marRight w:val="0"/>
      <w:marTop w:val="0"/>
      <w:marBottom w:val="0"/>
      <w:divBdr>
        <w:top w:val="none" w:sz="0" w:space="0" w:color="auto"/>
        <w:left w:val="none" w:sz="0" w:space="0" w:color="auto"/>
        <w:bottom w:val="none" w:sz="0" w:space="0" w:color="auto"/>
        <w:right w:val="none" w:sz="0" w:space="0" w:color="auto"/>
      </w:divBdr>
    </w:div>
    <w:div w:id="108209448">
      <w:bodyDiv w:val="1"/>
      <w:marLeft w:val="0"/>
      <w:marRight w:val="0"/>
      <w:marTop w:val="0"/>
      <w:marBottom w:val="0"/>
      <w:divBdr>
        <w:top w:val="none" w:sz="0" w:space="0" w:color="auto"/>
        <w:left w:val="none" w:sz="0" w:space="0" w:color="auto"/>
        <w:bottom w:val="none" w:sz="0" w:space="0" w:color="auto"/>
        <w:right w:val="none" w:sz="0" w:space="0" w:color="auto"/>
      </w:divBdr>
    </w:div>
    <w:div w:id="113601946">
      <w:bodyDiv w:val="1"/>
      <w:marLeft w:val="0"/>
      <w:marRight w:val="0"/>
      <w:marTop w:val="0"/>
      <w:marBottom w:val="0"/>
      <w:divBdr>
        <w:top w:val="none" w:sz="0" w:space="0" w:color="auto"/>
        <w:left w:val="none" w:sz="0" w:space="0" w:color="auto"/>
        <w:bottom w:val="none" w:sz="0" w:space="0" w:color="auto"/>
        <w:right w:val="none" w:sz="0" w:space="0" w:color="auto"/>
      </w:divBdr>
    </w:div>
    <w:div w:id="157238138">
      <w:bodyDiv w:val="1"/>
      <w:marLeft w:val="0"/>
      <w:marRight w:val="0"/>
      <w:marTop w:val="0"/>
      <w:marBottom w:val="0"/>
      <w:divBdr>
        <w:top w:val="none" w:sz="0" w:space="0" w:color="auto"/>
        <w:left w:val="none" w:sz="0" w:space="0" w:color="auto"/>
        <w:bottom w:val="none" w:sz="0" w:space="0" w:color="auto"/>
        <w:right w:val="none" w:sz="0" w:space="0" w:color="auto"/>
      </w:divBdr>
    </w:div>
    <w:div w:id="159397044">
      <w:bodyDiv w:val="1"/>
      <w:marLeft w:val="0"/>
      <w:marRight w:val="0"/>
      <w:marTop w:val="0"/>
      <w:marBottom w:val="0"/>
      <w:divBdr>
        <w:top w:val="none" w:sz="0" w:space="0" w:color="auto"/>
        <w:left w:val="none" w:sz="0" w:space="0" w:color="auto"/>
        <w:bottom w:val="none" w:sz="0" w:space="0" w:color="auto"/>
        <w:right w:val="none" w:sz="0" w:space="0" w:color="auto"/>
      </w:divBdr>
    </w:div>
    <w:div w:id="172189514">
      <w:bodyDiv w:val="1"/>
      <w:marLeft w:val="0"/>
      <w:marRight w:val="0"/>
      <w:marTop w:val="0"/>
      <w:marBottom w:val="0"/>
      <w:divBdr>
        <w:top w:val="none" w:sz="0" w:space="0" w:color="auto"/>
        <w:left w:val="none" w:sz="0" w:space="0" w:color="auto"/>
        <w:bottom w:val="none" w:sz="0" w:space="0" w:color="auto"/>
        <w:right w:val="none" w:sz="0" w:space="0" w:color="auto"/>
      </w:divBdr>
    </w:div>
    <w:div w:id="331370710">
      <w:bodyDiv w:val="1"/>
      <w:marLeft w:val="0"/>
      <w:marRight w:val="0"/>
      <w:marTop w:val="0"/>
      <w:marBottom w:val="0"/>
      <w:divBdr>
        <w:top w:val="none" w:sz="0" w:space="0" w:color="auto"/>
        <w:left w:val="none" w:sz="0" w:space="0" w:color="auto"/>
        <w:bottom w:val="none" w:sz="0" w:space="0" w:color="auto"/>
        <w:right w:val="none" w:sz="0" w:space="0" w:color="auto"/>
      </w:divBdr>
    </w:div>
    <w:div w:id="340279052">
      <w:bodyDiv w:val="1"/>
      <w:marLeft w:val="0"/>
      <w:marRight w:val="0"/>
      <w:marTop w:val="0"/>
      <w:marBottom w:val="0"/>
      <w:divBdr>
        <w:top w:val="none" w:sz="0" w:space="0" w:color="auto"/>
        <w:left w:val="none" w:sz="0" w:space="0" w:color="auto"/>
        <w:bottom w:val="none" w:sz="0" w:space="0" w:color="auto"/>
        <w:right w:val="none" w:sz="0" w:space="0" w:color="auto"/>
      </w:divBdr>
    </w:div>
    <w:div w:id="382365990">
      <w:bodyDiv w:val="1"/>
      <w:marLeft w:val="0"/>
      <w:marRight w:val="0"/>
      <w:marTop w:val="0"/>
      <w:marBottom w:val="0"/>
      <w:divBdr>
        <w:top w:val="none" w:sz="0" w:space="0" w:color="auto"/>
        <w:left w:val="none" w:sz="0" w:space="0" w:color="auto"/>
        <w:bottom w:val="none" w:sz="0" w:space="0" w:color="auto"/>
        <w:right w:val="none" w:sz="0" w:space="0" w:color="auto"/>
      </w:divBdr>
    </w:div>
    <w:div w:id="447703073">
      <w:bodyDiv w:val="1"/>
      <w:marLeft w:val="0"/>
      <w:marRight w:val="0"/>
      <w:marTop w:val="0"/>
      <w:marBottom w:val="0"/>
      <w:divBdr>
        <w:top w:val="none" w:sz="0" w:space="0" w:color="auto"/>
        <w:left w:val="none" w:sz="0" w:space="0" w:color="auto"/>
        <w:bottom w:val="none" w:sz="0" w:space="0" w:color="auto"/>
        <w:right w:val="none" w:sz="0" w:space="0" w:color="auto"/>
      </w:divBdr>
    </w:div>
    <w:div w:id="484853760">
      <w:bodyDiv w:val="1"/>
      <w:marLeft w:val="0"/>
      <w:marRight w:val="0"/>
      <w:marTop w:val="0"/>
      <w:marBottom w:val="0"/>
      <w:divBdr>
        <w:top w:val="none" w:sz="0" w:space="0" w:color="auto"/>
        <w:left w:val="none" w:sz="0" w:space="0" w:color="auto"/>
        <w:bottom w:val="none" w:sz="0" w:space="0" w:color="auto"/>
        <w:right w:val="none" w:sz="0" w:space="0" w:color="auto"/>
      </w:divBdr>
    </w:div>
    <w:div w:id="799225911">
      <w:bodyDiv w:val="1"/>
      <w:marLeft w:val="0"/>
      <w:marRight w:val="0"/>
      <w:marTop w:val="0"/>
      <w:marBottom w:val="0"/>
      <w:divBdr>
        <w:top w:val="none" w:sz="0" w:space="0" w:color="auto"/>
        <w:left w:val="none" w:sz="0" w:space="0" w:color="auto"/>
        <w:bottom w:val="none" w:sz="0" w:space="0" w:color="auto"/>
        <w:right w:val="none" w:sz="0" w:space="0" w:color="auto"/>
      </w:divBdr>
    </w:div>
    <w:div w:id="810756122">
      <w:bodyDiv w:val="1"/>
      <w:marLeft w:val="0"/>
      <w:marRight w:val="0"/>
      <w:marTop w:val="0"/>
      <w:marBottom w:val="0"/>
      <w:divBdr>
        <w:top w:val="none" w:sz="0" w:space="0" w:color="auto"/>
        <w:left w:val="none" w:sz="0" w:space="0" w:color="auto"/>
        <w:bottom w:val="none" w:sz="0" w:space="0" w:color="auto"/>
        <w:right w:val="none" w:sz="0" w:space="0" w:color="auto"/>
      </w:divBdr>
    </w:div>
    <w:div w:id="820196480">
      <w:bodyDiv w:val="1"/>
      <w:marLeft w:val="0"/>
      <w:marRight w:val="0"/>
      <w:marTop w:val="0"/>
      <w:marBottom w:val="0"/>
      <w:divBdr>
        <w:top w:val="none" w:sz="0" w:space="0" w:color="auto"/>
        <w:left w:val="none" w:sz="0" w:space="0" w:color="auto"/>
        <w:bottom w:val="none" w:sz="0" w:space="0" w:color="auto"/>
        <w:right w:val="none" w:sz="0" w:space="0" w:color="auto"/>
      </w:divBdr>
    </w:div>
    <w:div w:id="851144403">
      <w:bodyDiv w:val="1"/>
      <w:marLeft w:val="0"/>
      <w:marRight w:val="0"/>
      <w:marTop w:val="0"/>
      <w:marBottom w:val="0"/>
      <w:divBdr>
        <w:top w:val="none" w:sz="0" w:space="0" w:color="auto"/>
        <w:left w:val="none" w:sz="0" w:space="0" w:color="auto"/>
        <w:bottom w:val="none" w:sz="0" w:space="0" w:color="auto"/>
        <w:right w:val="none" w:sz="0" w:space="0" w:color="auto"/>
      </w:divBdr>
    </w:div>
    <w:div w:id="880508340">
      <w:bodyDiv w:val="1"/>
      <w:marLeft w:val="0"/>
      <w:marRight w:val="0"/>
      <w:marTop w:val="0"/>
      <w:marBottom w:val="0"/>
      <w:divBdr>
        <w:top w:val="none" w:sz="0" w:space="0" w:color="auto"/>
        <w:left w:val="none" w:sz="0" w:space="0" w:color="auto"/>
        <w:bottom w:val="none" w:sz="0" w:space="0" w:color="auto"/>
        <w:right w:val="none" w:sz="0" w:space="0" w:color="auto"/>
      </w:divBdr>
    </w:div>
    <w:div w:id="948783789">
      <w:bodyDiv w:val="1"/>
      <w:marLeft w:val="0"/>
      <w:marRight w:val="0"/>
      <w:marTop w:val="0"/>
      <w:marBottom w:val="0"/>
      <w:divBdr>
        <w:top w:val="none" w:sz="0" w:space="0" w:color="auto"/>
        <w:left w:val="none" w:sz="0" w:space="0" w:color="auto"/>
        <w:bottom w:val="none" w:sz="0" w:space="0" w:color="auto"/>
        <w:right w:val="none" w:sz="0" w:space="0" w:color="auto"/>
      </w:divBdr>
      <w:divsChild>
        <w:div w:id="585380395">
          <w:marLeft w:val="0"/>
          <w:marRight w:val="0"/>
          <w:marTop w:val="0"/>
          <w:marBottom w:val="0"/>
          <w:divBdr>
            <w:top w:val="none" w:sz="0" w:space="0" w:color="auto"/>
            <w:left w:val="none" w:sz="0" w:space="0" w:color="auto"/>
            <w:bottom w:val="none" w:sz="0" w:space="0" w:color="auto"/>
            <w:right w:val="none" w:sz="0" w:space="0" w:color="auto"/>
          </w:divBdr>
          <w:divsChild>
            <w:div w:id="330332586">
              <w:marLeft w:val="0"/>
              <w:marRight w:val="0"/>
              <w:marTop w:val="0"/>
              <w:marBottom w:val="0"/>
              <w:divBdr>
                <w:top w:val="none" w:sz="0" w:space="0" w:color="auto"/>
                <w:left w:val="none" w:sz="0" w:space="0" w:color="auto"/>
                <w:bottom w:val="none" w:sz="0" w:space="0" w:color="auto"/>
                <w:right w:val="none" w:sz="0" w:space="0" w:color="auto"/>
              </w:divBdr>
              <w:divsChild>
                <w:div w:id="666981729">
                  <w:marLeft w:val="0"/>
                  <w:marRight w:val="0"/>
                  <w:marTop w:val="0"/>
                  <w:marBottom w:val="0"/>
                  <w:divBdr>
                    <w:top w:val="none" w:sz="0" w:space="0" w:color="auto"/>
                    <w:left w:val="none" w:sz="0" w:space="0" w:color="auto"/>
                    <w:bottom w:val="none" w:sz="0" w:space="0" w:color="auto"/>
                    <w:right w:val="none" w:sz="0" w:space="0" w:color="auto"/>
                  </w:divBdr>
                  <w:divsChild>
                    <w:div w:id="725765079">
                      <w:marLeft w:val="0"/>
                      <w:marRight w:val="0"/>
                      <w:marTop w:val="0"/>
                      <w:marBottom w:val="0"/>
                      <w:divBdr>
                        <w:top w:val="none" w:sz="0" w:space="0" w:color="auto"/>
                        <w:left w:val="none" w:sz="0" w:space="0" w:color="auto"/>
                        <w:bottom w:val="none" w:sz="0" w:space="0" w:color="auto"/>
                        <w:right w:val="none" w:sz="0" w:space="0" w:color="auto"/>
                      </w:divBdr>
                      <w:divsChild>
                        <w:div w:id="1010571660">
                          <w:marLeft w:val="0"/>
                          <w:marRight w:val="0"/>
                          <w:marTop w:val="0"/>
                          <w:marBottom w:val="0"/>
                          <w:divBdr>
                            <w:top w:val="none" w:sz="0" w:space="0" w:color="auto"/>
                            <w:left w:val="none" w:sz="0" w:space="0" w:color="auto"/>
                            <w:bottom w:val="none" w:sz="0" w:space="0" w:color="auto"/>
                            <w:right w:val="none" w:sz="0" w:space="0" w:color="auto"/>
                          </w:divBdr>
                          <w:divsChild>
                            <w:div w:id="1606573811">
                              <w:marLeft w:val="0"/>
                              <w:marRight w:val="0"/>
                              <w:marTop w:val="0"/>
                              <w:marBottom w:val="0"/>
                              <w:divBdr>
                                <w:top w:val="none" w:sz="0" w:space="0" w:color="auto"/>
                                <w:left w:val="none" w:sz="0" w:space="0" w:color="auto"/>
                                <w:bottom w:val="none" w:sz="0" w:space="0" w:color="auto"/>
                                <w:right w:val="none" w:sz="0" w:space="0" w:color="auto"/>
                              </w:divBdr>
                              <w:divsChild>
                                <w:div w:id="769933492">
                                  <w:marLeft w:val="0"/>
                                  <w:marRight w:val="0"/>
                                  <w:marTop w:val="0"/>
                                  <w:marBottom w:val="0"/>
                                  <w:divBdr>
                                    <w:top w:val="none" w:sz="0" w:space="0" w:color="auto"/>
                                    <w:left w:val="none" w:sz="0" w:space="0" w:color="auto"/>
                                    <w:bottom w:val="none" w:sz="0" w:space="0" w:color="auto"/>
                                    <w:right w:val="none" w:sz="0" w:space="0" w:color="auto"/>
                                  </w:divBdr>
                                  <w:divsChild>
                                    <w:div w:id="132871734">
                                      <w:marLeft w:val="150"/>
                                      <w:marRight w:val="150"/>
                                      <w:marTop w:val="360"/>
                                      <w:marBottom w:val="0"/>
                                      <w:divBdr>
                                        <w:top w:val="none" w:sz="0" w:space="0" w:color="auto"/>
                                        <w:left w:val="none" w:sz="0" w:space="0" w:color="auto"/>
                                        <w:bottom w:val="none" w:sz="0" w:space="0" w:color="auto"/>
                                        <w:right w:val="none" w:sz="0" w:space="0" w:color="auto"/>
                                      </w:divBdr>
                                      <w:divsChild>
                                        <w:div w:id="285352495">
                                          <w:marLeft w:val="0"/>
                                          <w:marRight w:val="0"/>
                                          <w:marTop w:val="0"/>
                                          <w:marBottom w:val="0"/>
                                          <w:divBdr>
                                            <w:top w:val="none" w:sz="0" w:space="0" w:color="auto"/>
                                            <w:left w:val="none" w:sz="0" w:space="0" w:color="auto"/>
                                            <w:bottom w:val="none" w:sz="0" w:space="0" w:color="auto"/>
                                            <w:right w:val="none" w:sz="0" w:space="0" w:color="auto"/>
                                          </w:divBdr>
                                          <w:divsChild>
                                            <w:div w:id="381632630">
                                              <w:marLeft w:val="0"/>
                                              <w:marRight w:val="0"/>
                                              <w:marTop w:val="0"/>
                                              <w:marBottom w:val="0"/>
                                              <w:divBdr>
                                                <w:top w:val="none" w:sz="0" w:space="0" w:color="auto"/>
                                                <w:left w:val="none" w:sz="0" w:space="0" w:color="auto"/>
                                                <w:bottom w:val="none" w:sz="0" w:space="0" w:color="auto"/>
                                                <w:right w:val="none" w:sz="0" w:space="0" w:color="auto"/>
                                              </w:divBdr>
                                              <w:divsChild>
                                                <w:div w:id="1328708234">
                                                  <w:marLeft w:val="0"/>
                                                  <w:marRight w:val="0"/>
                                                  <w:marTop w:val="0"/>
                                                  <w:marBottom w:val="0"/>
                                                  <w:divBdr>
                                                    <w:top w:val="none" w:sz="0" w:space="0" w:color="auto"/>
                                                    <w:left w:val="none" w:sz="0" w:space="0" w:color="auto"/>
                                                    <w:bottom w:val="none" w:sz="0" w:space="0" w:color="auto"/>
                                                    <w:right w:val="none" w:sz="0" w:space="0" w:color="auto"/>
                                                  </w:divBdr>
                                                  <w:divsChild>
                                                    <w:div w:id="283076570">
                                                      <w:marLeft w:val="0"/>
                                                      <w:marRight w:val="0"/>
                                                      <w:marTop w:val="0"/>
                                                      <w:marBottom w:val="0"/>
                                                      <w:divBdr>
                                                        <w:top w:val="none" w:sz="0" w:space="0" w:color="auto"/>
                                                        <w:left w:val="none" w:sz="0" w:space="0" w:color="auto"/>
                                                        <w:bottom w:val="none" w:sz="0" w:space="0" w:color="auto"/>
                                                        <w:right w:val="none" w:sz="0" w:space="0" w:color="auto"/>
                                                      </w:divBdr>
                                                      <w:divsChild>
                                                        <w:div w:id="1922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167552">
      <w:bodyDiv w:val="1"/>
      <w:marLeft w:val="0"/>
      <w:marRight w:val="0"/>
      <w:marTop w:val="0"/>
      <w:marBottom w:val="0"/>
      <w:divBdr>
        <w:top w:val="none" w:sz="0" w:space="0" w:color="auto"/>
        <w:left w:val="none" w:sz="0" w:space="0" w:color="auto"/>
        <w:bottom w:val="none" w:sz="0" w:space="0" w:color="auto"/>
        <w:right w:val="none" w:sz="0" w:space="0" w:color="auto"/>
      </w:divBdr>
    </w:div>
    <w:div w:id="1246189379">
      <w:bodyDiv w:val="1"/>
      <w:marLeft w:val="0"/>
      <w:marRight w:val="0"/>
      <w:marTop w:val="0"/>
      <w:marBottom w:val="0"/>
      <w:divBdr>
        <w:top w:val="none" w:sz="0" w:space="0" w:color="auto"/>
        <w:left w:val="none" w:sz="0" w:space="0" w:color="auto"/>
        <w:bottom w:val="none" w:sz="0" w:space="0" w:color="auto"/>
        <w:right w:val="none" w:sz="0" w:space="0" w:color="auto"/>
      </w:divBdr>
    </w:div>
    <w:div w:id="1323043608">
      <w:bodyDiv w:val="1"/>
      <w:marLeft w:val="0"/>
      <w:marRight w:val="0"/>
      <w:marTop w:val="0"/>
      <w:marBottom w:val="0"/>
      <w:divBdr>
        <w:top w:val="none" w:sz="0" w:space="0" w:color="auto"/>
        <w:left w:val="none" w:sz="0" w:space="0" w:color="auto"/>
        <w:bottom w:val="none" w:sz="0" w:space="0" w:color="auto"/>
        <w:right w:val="none" w:sz="0" w:space="0" w:color="auto"/>
      </w:divBdr>
    </w:div>
    <w:div w:id="1378775097">
      <w:bodyDiv w:val="1"/>
      <w:marLeft w:val="0"/>
      <w:marRight w:val="0"/>
      <w:marTop w:val="0"/>
      <w:marBottom w:val="0"/>
      <w:divBdr>
        <w:top w:val="none" w:sz="0" w:space="0" w:color="auto"/>
        <w:left w:val="none" w:sz="0" w:space="0" w:color="auto"/>
        <w:bottom w:val="none" w:sz="0" w:space="0" w:color="auto"/>
        <w:right w:val="none" w:sz="0" w:space="0" w:color="auto"/>
      </w:divBdr>
    </w:div>
    <w:div w:id="1450081549">
      <w:bodyDiv w:val="1"/>
      <w:marLeft w:val="0"/>
      <w:marRight w:val="0"/>
      <w:marTop w:val="0"/>
      <w:marBottom w:val="0"/>
      <w:divBdr>
        <w:top w:val="none" w:sz="0" w:space="0" w:color="auto"/>
        <w:left w:val="none" w:sz="0" w:space="0" w:color="auto"/>
        <w:bottom w:val="none" w:sz="0" w:space="0" w:color="auto"/>
        <w:right w:val="none" w:sz="0" w:space="0" w:color="auto"/>
      </w:divBdr>
    </w:div>
    <w:div w:id="1513642116">
      <w:bodyDiv w:val="1"/>
      <w:marLeft w:val="0"/>
      <w:marRight w:val="0"/>
      <w:marTop w:val="0"/>
      <w:marBottom w:val="0"/>
      <w:divBdr>
        <w:top w:val="none" w:sz="0" w:space="0" w:color="auto"/>
        <w:left w:val="none" w:sz="0" w:space="0" w:color="auto"/>
        <w:bottom w:val="none" w:sz="0" w:space="0" w:color="auto"/>
        <w:right w:val="none" w:sz="0" w:space="0" w:color="auto"/>
      </w:divBdr>
    </w:div>
    <w:div w:id="1518498129">
      <w:bodyDiv w:val="1"/>
      <w:marLeft w:val="0"/>
      <w:marRight w:val="0"/>
      <w:marTop w:val="0"/>
      <w:marBottom w:val="0"/>
      <w:divBdr>
        <w:top w:val="none" w:sz="0" w:space="0" w:color="auto"/>
        <w:left w:val="none" w:sz="0" w:space="0" w:color="auto"/>
        <w:bottom w:val="none" w:sz="0" w:space="0" w:color="auto"/>
        <w:right w:val="none" w:sz="0" w:space="0" w:color="auto"/>
      </w:divBdr>
    </w:div>
    <w:div w:id="1524976245">
      <w:bodyDiv w:val="1"/>
      <w:marLeft w:val="0"/>
      <w:marRight w:val="0"/>
      <w:marTop w:val="0"/>
      <w:marBottom w:val="0"/>
      <w:divBdr>
        <w:top w:val="none" w:sz="0" w:space="0" w:color="auto"/>
        <w:left w:val="none" w:sz="0" w:space="0" w:color="auto"/>
        <w:bottom w:val="none" w:sz="0" w:space="0" w:color="auto"/>
        <w:right w:val="none" w:sz="0" w:space="0" w:color="auto"/>
      </w:divBdr>
    </w:div>
    <w:div w:id="1604875644">
      <w:bodyDiv w:val="1"/>
      <w:marLeft w:val="0"/>
      <w:marRight w:val="0"/>
      <w:marTop w:val="0"/>
      <w:marBottom w:val="0"/>
      <w:divBdr>
        <w:top w:val="none" w:sz="0" w:space="0" w:color="auto"/>
        <w:left w:val="none" w:sz="0" w:space="0" w:color="auto"/>
        <w:bottom w:val="none" w:sz="0" w:space="0" w:color="auto"/>
        <w:right w:val="none" w:sz="0" w:space="0" w:color="auto"/>
      </w:divBdr>
    </w:div>
    <w:div w:id="1623265652">
      <w:bodyDiv w:val="1"/>
      <w:marLeft w:val="0"/>
      <w:marRight w:val="0"/>
      <w:marTop w:val="0"/>
      <w:marBottom w:val="0"/>
      <w:divBdr>
        <w:top w:val="none" w:sz="0" w:space="0" w:color="auto"/>
        <w:left w:val="none" w:sz="0" w:space="0" w:color="auto"/>
        <w:bottom w:val="none" w:sz="0" w:space="0" w:color="auto"/>
        <w:right w:val="none" w:sz="0" w:space="0" w:color="auto"/>
      </w:divBdr>
    </w:div>
    <w:div w:id="1821579819">
      <w:bodyDiv w:val="1"/>
      <w:marLeft w:val="0"/>
      <w:marRight w:val="0"/>
      <w:marTop w:val="0"/>
      <w:marBottom w:val="0"/>
      <w:divBdr>
        <w:top w:val="none" w:sz="0" w:space="0" w:color="auto"/>
        <w:left w:val="none" w:sz="0" w:space="0" w:color="auto"/>
        <w:bottom w:val="none" w:sz="0" w:space="0" w:color="auto"/>
        <w:right w:val="none" w:sz="0" w:space="0" w:color="auto"/>
      </w:divBdr>
    </w:div>
    <w:div w:id="1915046212">
      <w:bodyDiv w:val="1"/>
      <w:marLeft w:val="0"/>
      <w:marRight w:val="0"/>
      <w:marTop w:val="0"/>
      <w:marBottom w:val="0"/>
      <w:divBdr>
        <w:top w:val="none" w:sz="0" w:space="0" w:color="auto"/>
        <w:left w:val="none" w:sz="0" w:space="0" w:color="auto"/>
        <w:bottom w:val="none" w:sz="0" w:space="0" w:color="auto"/>
        <w:right w:val="none" w:sz="0" w:space="0" w:color="auto"/>
      </w:divBdr>
    </w:div>
    <w:div w:id="1921714526">
      <w:bodyDiv w:val="1"/>
      <w:marLeft w:val="0"/>
      <w:marRight w:val="0"/>
      <w:marTop w:val="0"/>
      <w:marBottom w:val="0"/>
      <w:divBdr>
        <w:top w:val="none" w:sz="0" w:space="0" w:color="auto"/>
        <w:left w:val="none" w:sz="0" w:space="0" w:color="auto"/>
        <w:bottom w:val="none" w:sz="0" w:space="0" w:color="auto"/>
        <w:right w:val="none" w:sz="0" w:space="0" w:color="auto"/>
      </w:divBdr>
    </w:div>
    <w:div w:id="21136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vent.com/events/13th-national-conference-on-transportation-asset-management/event-summary-fb2da20ff2b14ddfbbaa97c27f09fb27.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pm-portal.com/community/cpbm/om-abc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A5248910ACC4F8A493F6E078A2F7D" ma:contentTypeVersion="2" ma:contentTypeDescription="Create a new document." ma:contentTypeScope="" ma:versionID="95dcebaf430eeb75d8cca21f727cfedd">
  <xsd:schema xmlns:xsd="http://www.w3.org/2001/XMLSchema" xmlns:xs="http://www.w3.org/2001/XMLSchema" xmlns:p="http://schemas.microsoft.com/office/2006/metadata/properties" xmlns:ns2="http://schemas.microsoft.com/sharepoint/v4" targetNamespace="http://schemas.microsoft.com/office/2006/metadata/properties" ma:root="true" ma:fieldsID="a69d1a92217b87baa7eb6ce5e981d2e3"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4B5335B-674D-47CB-98D9-ADC9D5216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24223-59BE-4D33-8FFC-154EB9973682}">
  <ds:schemaRefs>
    <ds:schemaRef ds:uri="http://schemas.microsoft.com/sharepoint/v3/contenttype/forms"/>
  </ds:schemaRefs>
</ds:datastoreItem>
</file>

<file path=customXml/itemProps3.xml><?xml version="1.0" encoding="utf-8"?>
<ds:datastoreItem xmlns:ds="http://schemas.openxmlformats.org/officeDocument/2006/customXml" ds:itemID="{5807E582-F7DA-4CE9-A22B-0B2B1BEB7D75}">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Olivero Mario</dc:creator>
  <cp:lastModifiedBy>Deanna Belden</cp:lastModifiedBy>
  <cp:revision>14</cp:revision>
  <cp:lastPrinted>2019-04-12T21:23:00Z</cp:lastPrinted>
  <dcterms:created xsi:type="dcterms:W3CDTF">2020-04-19T15:42:00Z</dcterms:created>
  <dcterms:modified xsi:type="dcterms:W3CDTF">2020-04-21T13:31:00Z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0x010100959A5248910ACC4F8A493F6E078A2F7D</vt:lpwstr>
  </property>
</Properties>
</file>