
<file path=[Content_Types].xml><?xml version="1.0" encoding="utf-8"?>
<Types xmlns="http://schemas.openxmlformats.org/package/2006/content-types">
  <Default Extension="emf" ContentType="image/x-emf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D8D37" w14:textId="703190E2" w:rsidR="00CA234A" w:rsidRPr="00CA234A" w:rsidRDefault="00CA234A" w:rsidP="0016425B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CA234A">
        <w:rPr>
          <w:rFonts w:ascii="Calibri" w:hAnsi="Calibri" w:cs="Calibri"/>
          <w:b/>
          <w:sz w:val="28"/>
          <w:szCs w:val="28"/>
        </w:rPr>
        <w:t xml:space="preserve">MEETING </w:t>
      </w:r>
      <w:r w:rsidR="004E3AC9">
        <w:rPr>
          <w:rFonts w:ascii="Calibri" w:hAnsi="Calibri" w:cs="Calibri"/>
          <w:b/>
          <w:sz w:val="28"/>
          <w:szCs w:val="28"/>
        </w:rPr>
        <w:t>NOTES</w:t>
      </w:r>
    </w:p>
    <w:p w14:paraId="6B5894CF" w14:textId="7BD0F368" w:rsidR="00CA234A" w:rsidRPr="00CA234A" w:rsidRDefault="00CA234A" w:rsidP="0016425B">
      <w:pPr>
        <w:pStyle w:val="NoSpacing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AAS</w:t>
      </w:r>
      <w:r w:rsidR="00DE5537">
        <w:rPr>
          <w:rFonts w:ascii="Calibri" w:hAnsi="Calibri" w:cs="Calibri"/>
          <w:sz w:val="24"/>
          <w:szCs w:val="24"/>
        </w:rPr>
        <w:t>H</w:t>
      </w:r>
      <w:r>
        <w:rPr>
          <w:rFonts w:ascii="Calibri" w:hAnsi="Calibri" w:cs="Calibri"/>
          <w:sz w:val="24"/>
          <w:szCs w:val="24"/>
        </w:rPr>
        <w:t>TO</w:t>
      </w:r>
      <w:r w:rsidR="006476CC">
        <w:rPr>
          <w:rFonts w:ascii="Calibri" w:hAnsi="Calibri" w:cs="Calibri"/>
          <w:sz w:val="24"/>
          <w:szCs w:val="24"/>
        </w:rPr>
        <w:t xml:space="preserve"> </w:t>
      </w:r>
      <w:r w:rsidR="00900338" w:rsidRPr="00CA234A">
        <w:rPr>
          <w:rFonts w:ascii="Calibri" w:hAnsi="Calibri" w:cs="Calibri"/>
          <w:sz w:val="24"/>
          <w:szCs w:val="24"/>
        </w:rPr>
        <w:t>C</w:t>
      </w:r>
      <w:r w:rsidRPr="00CA234A">
        <w:rPr>
          <w:rFonts w:ascii="Calibri" w:hAnsi="Calibri" w:cs="Calibri"/>
          <w:sz w:val="24"/>
          <w:szCs w:val="24"/>
        </w:rPr>
        <w:t xml:space="preserve">PBM </w:t>
      </w:r>
      <w:r w:rsidR="0057094A" w:rsidRPr="00CA234A">
        <w:rPr>
          <w:rFonts w:ascii="Calibri" w:hAnsi="Calibri" w:cs="Calibri"/>
          <w:sz w:val="24"/>
          <w:szCs w:val="24"/>
        </w:rPr>
        <w:t>Organizational Management</w:t>
      </w:r>
      <w:r w:rsidR="006476CC">
        <w:rPr>
          <w:rFonts w:ascii="Calibri" w:hAnsi="Calibri" w:cs="Calibri"/>
          <w:sz w:val="24"/>
          <w:szCs w:val="24"/>
        </w:rPr>
        <w:t xml:space="preserve"> (OM)</w:t>
      </w:r>
      <w:r w:rsidR="0057094A" w:rsidRPr="00CA234A">
        <w:rPr>
          <w:rFonts w:ascii="Calibri" w:hAnsi="Calibri" w:cs="Calibri"/>
          <w:sz w:val="24"/>
          <w:szCs w:val="24"/>
        </w:rPr>
        <w:t xml:space="preserve"> Subcommittee and </w:t>
      </w:r>
    </w:p>
    <w:p w14:paraId="04C6A579" w14:textId="183F7FD7" w:rsidR="004F512D" w:rsidRPr="00CA234A" w:rsidRDefault="0057094A" w:rsidP="0016425B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CA234A">
        <w:rPr>
          <w:rFonts w:ascii="Calibri" w:hAnsi="Calibri" w:cs="Calibri"/>
          <w:sz w:val="24"/>
          <w:szCs w:val="24"/>
        </w:rPr>
        <w:t xml:space="preserve">TRB </w:t>
      </w:r>
      <w:r w:rsidR="00653DF2">
        <w:rPr>
          <w:rFonts w:ascii="Calibri" w:hAnsi="Calibri" w:cs="Calibri"/>
          <w:sz w:val="24"/>
          <w:szCs w:val="24"/>
        </w:rPr>
        <w:t>AJE15 Workforce Development &amp; Organizational Excellence</w:t>
      </w:r>
    </w:p>
    <w:p w14:paraId="021C0C93" w14:textId="799588F9" w:rsidR="00900338" w:rsidRPr="00CA234A" w:rsidRDefault="00653DF2" w:rsidP="0016425B">
      <w:pPr>
        <w:pStyle w:val="NoSpacing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April 27</w:t>
      </w:r>
      <w:r w:rsidR="00411F7D">
        <w:rPr>
          <w:rFonts w:ascii="Calibri" w:hAnsi="Calibri" w:cs="Calibri"/>
          <w:sz w:val="24"/>
          <w:szCs w:val="24"/>
        </w:rPr>
        <w:t xml:space="preserve">, </w:t>
      </w:r>
      <w:r w:rsidR="00E122B7" w:rsidRPr="00CA234A">
        <w:rPr>
          <w:rFonts w:ascii="Calibri" w:hAnsi="Calibri" w:cs="Calibri"/>
          <w:sz w:val="24"/>
          <w:szCs w:val="24"/>
        </w:rPr>
        <w:t>20</w:t>
      </w:r>
      <w:r w:rsidR="00E35037">
        <w:rPr>
          <w:rFonts w:ascii="Calibri" w:hAnsi="Calibri" w:cs="Calibri"/>
          <w:sz w:val="24"/>
          <w:szCs w:val="24"/>
        </w:rPr>
        <w:t>20</w:t>
      </w:r>
    </w:p>
    <w:p w14:paraId="091B0DBE" w14:textId="3CF608AF" w:rsidR="00900338" w:rsidRPr="00CA234A" w:rsidRDefault="00E122B7" w:rsidP="0016425B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CA234A">
        <w:rPr>
          <w:rFonts w:ascii="Calibri" w:hAnsi="Calibri" w:cs="Calibri"/>
          <w:sz w:val="24"/>
          <w:szCs w:val="24"/>
        </w:rPr>
        <w:t>11:00 am - 12:30 pm</w:t>
      </w:r>
      <w:r w:rsidR="00900338" w:rsidRPr="00CA234A">
        <w:rPr>
          <w:rFonts w:ascii="Calibri" w:hAnsi="Calibri" w:cs="Calibri"/>
          <w:sz w:val="24"/>
          <w:szCs w:val="24"/>
        </w:rPr>
        <w:t xml:space="preserve"> (C</w:t>
      </w:r>
      <w:r w:rsidR="00D66B70">
        <w:rPr>
          <w:rFonts w:ascii="Calibri" w:hAnsi="Calibri" w:cs="Calibri"/>
          <w:sz w:val="24"/>
          <w:szCs w:val="24"/>
        </w:rPr>
        <w:t>entral</w:t>
      </w:r>
      <w:r w:rsidR="00900338" w:rsidRPr="00CA234A">
        <w:rPr>
          <w:rFonts w:ascii="Calibri" w:hAnsi="Calibri" w:cs="Calibri"/>
          <w:sz w:val="24"/>
          <w:szCs w:val="24"/>
        </w:rPr>
        <w:t>)</w:t>
      </w:r>
    </w:p>
    <w:p w14:paraId="654E40DD" w14:textId="6EDDEE4C" w:rsidR="00900338" w:rsidRPr="00C71B29" w:rsidRDefault="00900338" w:rsidP="007C22DF">
      <w:pPr>
        <w:pStyle w:val="NoSpacing"/>
        <w:pBdr>
          <w:bottom w:val="single" w:sz="4" w:space="1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4AC584EA" w14:textId="31CDB03D" w:rsidR="00C71B29" w:rsidRPr="00C71B29" w:rsidRDefault="00B36CCB" w:rsidP="007C22DF">
      <w:pPr>
        <w:pStyle w:val="NoSpacing"/>
        <w:pBdr>
          <w:bottom w:val="single" w:sz="4" w:space="1" w:color="auto"/>
        </w:pBdr>
        <w:jc w:val="center"/>
        <w:rPr>
          <w:rFonts w:ascii="Calibri" w:hAnsi="Calibri" w:cs="Calibri"/>
          <w:sz w:val="24"/>
          <w:szCs w:val="24"/>
        </w:rPr>
      </w:pPr>
      <w:r w:rsidRPr="00B36CCB">
        <w:rPr>
          <w:rFonts w:ascii="Calibri" w:hAnsi="Calibri" w:cs="Calibri"/>
          <w:b/>
          <w:sz w:val="24"/>
          <w:szCs w:val="24"/>
        </w:rPr>
        <w:t xml:space="preserve">Please </w:t>
      </w:r>
      <w:r w:rsidR="00C71B29" w:rsidRPr="00B36CCB">
        <w:rPr>
          <w:rFonts w:ascii="Calibri" w:hAnsi="Calibri" w:cs="Calibri"/>
          <w:b/>
          <w:sz w:val="24"/>
          <w:szCs w:val="24"/>
        </w:rPr>
        <w:t>Note:</w:t>
      </w:r>
      <w:r w:rsidR="00C71B29" w:rsidRPr="00C71B2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To register for this and future committee </w:t>
      </w:r>
      <w:r w:rsidR="00C71B29" w:rsidRPr="00C71B29">
        <w:rPr>
          <w:rFonts w:ascii="Calibri" w:hAnsi="Calibri" w:cs="Calibri"/>
          <w:sz w:val="24"/>
          <w:szCs w:val="24"/>
        </w:rPr>
        <w:t xml:space="preserve">meetings, </w:t>
      </w:r>
      <w:r>
        <w:rPr>
          <w:rFonts w:ascii="Calibri" w:hAnsi="Calibri" w:cs="Calibri"/>
          <w:sz w:val="24"/>
          <w:szCs w:val="24"/>
        </w:rPr>
        <w:t xml:space="preserve">if you haven’t already, </w:t>
      </w:r>
      <w:r w:rsidR="00C71B29" w:rsidRPr="00C71B29">
        <w:rPr>
          <w:rFonts w:ascii="Calibri" w:hAnsi="Calibri" w:cs="Calibri"/>
          <w:sz w:val="24"/>
          <w:szCs w:val="24"/>
        </w:rPr>
        <w:t>please go to:</w:t>
      </w:r>
    </w:p>
    <w:p w14:paraId="36C598C9" w14:textId="096E7DA8" w:rsidR="00A75D58" w:rsidRDefault="004E3AC9" w:rsidP="007C22DF">
      <w:pPr>
        <w:pStyle w:val="NoSpacing"/>
        <w:jc w:val="center"/>
        <w:rPr>
          <w:rFonts w:asciiTheme="majorHAnsi" w:hAnsiTheme="majorHAnsi" w:cs="Helvetica"/>
          <w:color w:val="000000" w:themeColor="text1"/>
          <w:sz w:val="24"/>
          <w:szCs w:val="21"/>
          <w:shd w:val="clear" w:color="auto" w:fill="FFFFFF"/>
        </w:rPr>
      </w:pPr>
      <w:hyperlink r:id="rId10" w:history="1">
        <w:r w:rsidR="00340E66" w:rsidRPr="00D33CC9">
          <w:rPr>
            <w:rStyle w:val="Hyperlink"/>
            <w:rFonts w:asciiTheme="majorHAnsi" w:hAnsiTheme="majorHAnsi" w:cs="Helvetica"/>
            <w:sz w:val="24"/>
            <w:szCs w:val="21"/>
            <w:shd w:val="clear" w:color="auto" w:fill="FFFFFF"/>
          </w:rPr>
          <w:t>https://www.tpm-portal.com/community/cpbm/om-abc20/</w:t>
        </w:r>
      </w:hyperlink>
    </w:p>
    <w:p w14:paraId="63602BB9" w14:textId="77777777" w:rsidR="00340E66" w:rsidRDefault="00340E66" w:rsidP="007C22DF">
      <w:pPr>
        <w:pStyle w:val="NoSpacing"/>
        <w:jc w:val="center"/>
        <w:rPr>
          <w:rFonts w:asciiTheme="majorHAnsi" w:hAnsiTheme="majorHAnsi" w:cs="Helvetica"/>
          <w:color w:val="000000" w:themeColor="text1"/>
          <w:sz w:val="24"/>
          <w:szCs w:val="21"/>
          <w:shd w:val="clear" w:color="auto" w:fill="FFFFFF"/>
        </w:rPr>
      </w:pPr>
    </w:p>
    <w:p w14:paraId="7794DAE0" w14:textId="77777777" w:rsidR="00A75D58" w:rsidRPr="007C22DF" w:rsidRDefault="00A75D58" w:rsidP="007C22DF">
      <w:pPr>
        <w:pStyle w:val="NoSpacing"/>
        <w:jc w:val="center"/>
        <w:rPr>
          <w:rFonts w:asciiTheme="majorHAnsi" w:hAnsiTheme="majorHAnsi" w:cs="Helvetica"/>
          <w:color w:val="000000" w:themeColor="text1"/>
          <w:sz w:val="24"/>
          <w:szCs w:val="21"/>
          <w:shd w:val="clear" w:color="auto" w:fill="FFFFFF"/>
        </w:rPr>
      </w:pPr>
    </w:p>
    <w:p w14:paraId="0B73FC5A" w14:textId="57D8BB75" w:rsidR="00140200" w:rsidRDefault="00CA234A" w:rsidP="00140200">
      <w:pPr>
        <w:pStyle w:val="ListParagraph"/>
        <w:numPr>
          <w:ilvl w:val="0"/>
          <w:numId w:val="13"/>
        </w:numPr>
        <w:spacing w:after="0" w:line="240" w:lineRule="auto"/>
        <w:ind w:left="468"/>
        <w:contextualSpacing w:val="0"/>
        <w:rPr>
          <w:b/>
          <w:sz w:val="24"/>
          <w:szCs w:val="24"/>
        </w:rPr>
      </w:pPr>
      <w:r w:rsidRPr="007C22DF">
        <w:rPr>
          <w:b/>
          <w:sz w:val="24"/>
          <w:szCs w:val="24"/>
        </w:rPr>
        <w:t xml:space="preserve">Welcome and </w:t>
      </w:r>
      <w:r w:rsidR="00995C4F">
        <w:rPr>
          <w:b/>
          <w:sz w:val="24"/>
          <w:szCs w:val="24"/>
        </w:rPr>
        <w:t xml:space="preserve">Roll Call </w:t>
      </w:r>
      <w:r w:rsidR="00BE678A">
        <w:rPr>
          <w:b/>
          <w:sz w:val="24"/>
          <w:szCs w:val="24"/>
        </w:rPr>
        <w:t>(</w:t>
      </w:r>
      <w:r w:rsidR="00E35037">
        <w:rPr>
          <w:b/>
          <w:sz w:val="24"/>
          <w:szCs w:val="24"/>
        </w:rPr>
        <w:t>5 min.</w:t>
      </w:r>
      <w:r w:rsidR="00BE678A">
        <w:rPr>
          <w:b/>
          <w:sz w:val="24"/>
          <w:szCs w:val="24"/>
        </w:rPr>
        <w:t>) – De</w:t>
      </w:r>
      <w:r w:rsidR="008111D7" w:rsidRPr="007C22DF">
        <w:rPr>
          <w:b/>
          <w:sz w:val="24"/>
          <w:szCs w:val="24"/>
        </w:rPr>
        <w:t>anna</w:t>
      </w:r>
      <w:r w:rsidR="00A430C3">
        <w:rPr>
          <w:b/>
          <w:sz w:val="24"/>
          <w:szCs w:val="24"/>
        </w:rPr>
        <w:t xml:space="preserve"> Belden</w:t>
      </w:r>
      <w:r w:rsidR="00317F87">
        <w:rPr>
          <w:b/>
          <w:sz w:val="24"/>
          <w:szCs w:val="24"/>
        </w:rPr>
        <w:t>, Charlie Purcell</w:t>
      </w:r>
      <w:r w:rsidR="00990C08">
        <w:rPr>
          <w:b/>
          <w:sz w:val="24"/>
          <w:szCs w:val="24"/>
        </w:rPr>
        <w:t xml:space="preserve"> and Susanna Reck</w:t>
      </w:r>
    </w:p>
    <w:p w14:paraId="029A0997" w14:textId="4981EA6B" w:rsidR="00A47CF7" w:rsidRDefault="004E3AC9" w:rsidP="001A5C85">
      <w:pPr>
        <w:pStyle w:val="ListParagraph"/>
        <w:spacing w:after="0" w:line="240" w:lineRule="auto"/>
        <w:ind w:left="468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Other attendees included: </w:t>
      </w:r>
      <w:r w:rsidR="00B64162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>h</w:t>
      </w:r>
      <w:r w:rsidR="00B64162">
        <w:rPr>
          <w:bCs/>
          <w:sz w:val="24"/>
          <w:szCs w:val="24"/>
        </w:rPr>
        <w:t xml:space="preserve">ristos, Lori, </w:t>
      </w:r>
      <w:r w:rsidR="00645991">
        <w:rPr>
          <w:bCs/>
          <w:sz w:val="24"/>
          <w:szCs w:val="24"/>
        </w:rPr>
        <w:t>Nigel, Claire</w:t>
      </w:r>
      <w:r w:rsidR="00A470EF">
        <w:rPr>
          <w:bCs/>
          <w:sz w:val="24"/>
          <w:szCs w:val="24"/>
        </w:rPr>
        <w:t xml:space="preserve"> Randall</w:t>
      </w:r>
      <w:r w:rsidR="00645991">
        <w:rPr>
          <w:bCs/>
          <w:sz w:val="24"/>
          <w:szCs w:val="24"/>
        </w:rPr>
        <w:t xml:space="preserve">, </w:t>
      </w:r>
      <w:r w:rsidR="002F61A0">
        <w:rPr>
          <w:bCs/>
          <w:sz w:val="24"/>
          <w:szCs w:val="24"/>
        </w:rPr>
        <w:t xml:space="preserve">Craig, </w:t>
      </w:r>
      <w:r w:rsidR="00A47CF7">
        <w:rPr>
          <w:bCs/>
          <w:sz w:val="24"/>
          <w:szCs w:val="24"/>
        </w:rPr>
        <w:t>Stacey Huston,</w:t>
      </w:r>
      <w:r w:rsidR="00DE294F">
        <w:rPr>
          <w:bCs/>
          <w:sz w:val="24"/>
          <w:szCs w:val="24"/>
        </w:rPr>
        <w:t xml:space="preserve"> Dave Putz</w:t>
      </w:r>
    </w:p>
    <w:p w14:paraId="309C4D86" w14:textId="5BC729C3" w:rsidR="001A5C85" w:rsidRPr="00B64162" w:rsidRDefault="00A47CF7" w:rsidP="001A5C85">
      <w:pPr>
        <w:pStyle w:val="ListParagraph"/>
        <w:spacing w:after="0" w:line="240" w:lineRule="auto"/>
        <w:ind w:left="468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4D963B32" w14:textId="3F47EFFD" w:rsidR="001A5C85" w:rsidRPr="001A5C85" w:rsidRDefault="004E3AC9" w:rsidP="001A5C85">
      <w:pPr>
        <w:spacing w:after="0" w:line="240" w:lineRule="auto"/>
        <w:ind w:left="46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Susanna noted </w:t>
      </w:r>
      <w:r w:rsidR="001A5C85">
        <w:rPr>
          <w:bCs/>
          <w:sz w:val="24"/>
          <w:szCs w:val="24"/>
        </w:rPr>
        <w:t xml:space="preserve">what used to be </w:t>
      </w:r>
      <w:r>
        <w:rPr>
          <w:bCs/>
          <w:sz w:val="24"/>
          <w:szCs w:val="24"/>
        </w:rPr>
        <w:t xml:space="preserve">the ABC20 </w:t>
      </w:r>
      <w:r w:rsidR="0095145C">
        <w:rPr>
          <w:bCs/>
          <w:sz w:val="24"/>
          <w:szCs w:val="24"/>
        </w:rPr>
        <w:t>M</w:t>
      </w:r>
      <w:r w:rsidR="001A5C85">
        <w:rPr>
          <w:bCs/>
          <w:sz w:val="24"/>
          <w:szCs w:val="24"/>
        </w:rPr>
        <w:t xml:space="preserve">anagement </w:t>
      </w:r>
      <w:r>
        <w:rPr>
          <w:bCs/>
          <w:sz w:val="24"/>
          <w:szCs w:val="24"/>
        </w:rPr>
        <w:t xml:space="preserve">and </w:t>
      </w:r>
      <w:r w:rsidR="0095145C">
        <w:rPr>
          <w:bCs/>
          <w:sz w:val="24"/>
          <w:szCs w:val="24"/>
        </w:rPr>
        <w:t>P</w:t>
      </w:r>
      <w:r w:rsidR="001A5C85">
        <w:rPr>
          <w:bCs/>
          <w:sz w:val="24"/>
          <w:szCs w:val="24"/>
        </w:rPr>
        <w:t xml:space="preserve">roductivity </w:t>
      </w:r>
      <w:r w:rsidR="00A47CF7">
        <w:rPr>
          <w:bCs/>
          <w:sz w:val="24"/>
          <w:szCs w:val="24"/>
        </w:rPr>
        <w:t>committee and is now</w:t>
      </w:r>
      <w:r w:rsidR="001A5C85">
        <w:rPr>
          <w:bCs/>
          <w:sz w:val="24"/>
          <w:szCs w:val="24"/>
        </w:rPr>
        <w:t xml:space="preserve"> </w:t>
      </w:r>
      <w:r w:rsidR="00A47CF7">
        <w:rPr>
          <w:bCs/>
          <w:sz w:val="24"/>
          <w:szCs w:val="24"/>
        </w:rPr>
        <w:t xml:space="preserve">transferring </w:t>
      </w:r>
      <w:r w:rsidR="0095145C">
        <w:rPr>
          <w:bCs/>
          <w:sz w:val="24"/>
          <w:szCs w:val="24"/>
        </w:rPr>
        <w:t>in</w:t>
      </w:r>
      <w:r w:rsidR="00A47CF7">
        <w:rPr>
          <w:bCs/>
          <w:sz w:val="24"/>
          <w:szCs w:val="24"/>
        </w:rPr>
        <w:t xml:space="preserve">to </w:t>
      </w:r>
      <w:r w:rsidR="0095145C">
        <w:rPr>
          <w:bCs/>
          <w:sz w:val="24"/>
          <w:szCs w:val="24"/>
        </w:rPr>
        <w:t>the T</w:t>
      </w:r>
      <w:r w:rsidR="00A47CF7">
        <w:rPr>
          <w:bCs/>
          <w:sz w:val="24"/>
          <w:szCs w:val="24"/>
        </w:rPr>
        <w:t xml:space="preserve">ransportation </w:t>
      </w:r>
      <w:r w:rsidR="0095145C">
        <w:rPr>
          <w:bCs/>
          <w:sz w:val="24"/>
          <w:szCs w:val="24"/>
        </w:rPr>
        <w:t>W</w:t>
      </w:r>
      <w:r w:rsidR="00A47CF7">
        <w:rPr>
          <w:bCs/>
          <w:sz w:val="24"/>
          <w:szCs w:val="24"/>
        </w:rPr>
        <w:t xml:space="preserve">orkforce and </w:t>
      </w:r>
      <w:r w:rsidR="0095145C">
        <w:rPr>
          <w:bCs/>
          <w:sz w:val="24"/>
          <w:szCs w:val="24"/>
        </w:rPr>
        <w:t>Organizational E</w:t>
      </w:r>
      <w:r w:rsidR="00A47CF7">
        <w:rPr>
          <w:bCs/>
          <w:sz w:val="24"/>
          <w:szCs w:val="24"/>
        </w:rPr>
        <w:t>xcellence committee</w:t>
      </w:r>
      <w:r>
        <w:rPr>
          <w:bCs/>
          <w:sz w:val="24"/>
          <w:szCs w:val="24"/>
        </w:rPr>
        <w:t xml:space="preserve"> (AJE15).</w:t>
      </w:r>
    </w:p>
    <w:p w14:paraId="7B8B81DE" w14:textId="77777777" w:rsidR="00140200" w:rsidRPr="00140200" w:rsidRDefault="00140200" w:rsidP="00140200">
      <w:pPr>
        <w:spacing w:after="0" w:line="240" w:lineRule="auto"/>
        <w:ind w:left="468"/>
        <w:rPr>
          <w:b/>
          <w:sz w:val="24"/>
          <w:szCs w:val="24"/>
        </w:rPr>
      </w:pPr>
    </w:p>
    <w:p w14:paraId="5D2F43D6" w14:textId="23F969BC" w:rsidR="0095145C" w:rsidRPr="0095145C" w:rsidRDefault="005C218F" w:rsidP="0095145C">
      <w:pPr>
        <w:pStyle w:val="ListParagraph"/>
        <w:numPr>
          <w:ilvl w:val="0"/>
          <w:numId w:val="13"/>
        </w:numPr>
        <w:spacing w:after="0" w:line="240" w:lineRule="auto"/>
        <w:ind w:left="468"/>
        <w:contextualSpacing w:val="0"/>
        <w:rPr>
          <w:b/>
          <w:sz w:val="24"/>
          <w:szCs w:val="24"/>
        </w:rPr>
      </w:pPr>
      <w:r w:rsidRPr="00580C67">
        <w:rPr>
          <w:b/>
          <w:sz w:val="24"/>
          <w:szCs w:val="24"/>
        </w:rPr>
        <w:t xml:space="preserve">TRB </w:t>
      </w:r>
      <w:r>
        <w:rPr>
          <w:b/>
          <w:sz w:val="24"/>
          <w:szCs w:val="24"/>
        </w:rPr>
        <w:t xml:space="preserve">Committee </w:t>
      </w:r>
      <w:r w:rsidR="009E3E2D">
        <w:rPr>
          <w:b/>
          <w:sz w:val="24"/>
          <w:szCs w:val="24"/>
        </w:rPr>
        <w:t xml:space="preserve">Reorganization </w:t>
      </w:r>
      <w:r w:rsidR="00CD25C8">
        <w:rPr>
          <w:b/>
          <w:sz w:val="24"/>
          <w:szCs w:val="24"/>
        </w:rPr>
        <w:t xml:space="preserve">(25 min.) – </w:t>
      </w:r>
      <w:r w:rsidRPr="00580C67">
        <w:rPr>
          <w:b/>
          <w:sz w:val="24"/>
          <w:szCs w:val="24"/>
        </w:rPr>
        <w:t>Victoria Beal</w:t>
      </w:r>
      <w:r w:rsidR="00CD25C8">
        <w:rPr>
          <w:b/>
          <w:sz w:val="24"/>
          <w:szCs w:val="24"/>
        </w:rPr>
        <w:t>e</w:t>
      </w:r>
    </w:p>
    <w:p w14:paraId="4CD9FD2A" w14:textId="48FF26E2" w:rsidR="004E3AC9" w:rsidRDefault="004E3AC9" w:rsidP="0095145C">
      <w:pPr>
        <w:pStyle w:val="ListParagraph"/>
        <w:numPr>
          <w:ilvl w:val="1"/>
          <w:numId w:val="13"/>
        </w:numPr>
        <w:spacing w:after="0" w:line="240" w:lineRule="auto"/>
        <w:ind w:left="810"/>
        <w:contextualSpacing w:val="0"/>
        <w:rPr>
          <w:sz w:val="24"/>
          <w:szCs w:val="24"/>
        </w:rPr>
      </w:pPr>
      <w:bookmarkStart w:id="1" w:name="_Hlk38889970"/>
      <w:r>
        <w:rPr>
          <w:sz w:val="24"/>
          <w:szCs w:val="24"/>
        </w:rPr>
        <w:t>Victoria Beal is the chair of the new AJE15 committee and provide some of her background, as follows.</w:t>
      </w:r>
    </w:p>
    <w:p w14:paraId="4E4C22F0" w14:textId="70CB932C" w:rsidR="0095145C" w:rsidRDefault="00CF14C6" w:rsidP="0095145C">
      <w:pPr>
        <w:pStyle w:val="ListParagraph"/>
        <w:numPr>
          <w:ilvl w:val="1"/>
          <w:numId w:val="13"/>
        </w:numPr>
        <w:spacing w:after="0" w:line="240" w:lineRule="auto"/>
        <w:ind w:left="810"/>
        <w:contextualSpacing w:val="0"/>
        <w:rPr>
          <w:sz w:val="24"/>
          <w:szCs w:val="24"/>
        </w:rPr>
      </w:pPr>
      <w:r>
        <w:rPr>
          <w:sz w:val="24"/>
          <w:szCs w:val="24"/>
        </w:rPr>
        <w:t>Victoria</w:t>
      </w:r>
      <w:r w:rsidR="0095145C">
        <w:rPr>
          <w:sz w:val="24"/>
          <w:szCs w:val="24"/>
        </w:rPr>
        <w:t xml:space="preserve"> is the LTAP director in Ohio, within the </w:t>
      </w:r>
      <w:r w:rsidR="00385FB6">
        <w:rPr>
          <w:sz w:val="24"/>
          <w:szCs w:val="24"/>
        </w:rPr>
        <w:t xml:space="preserve">Ohio </w:t>
      </w:r>
      <w:r w:rsidR="0095145C">
        <w:rPr>
          <w:sz w:val="24"/>
          <w:szCs w:val="24"/>
        </w:rPr>
        <w:t>DOT</w:t>
      </w:r>
      <w:r w:rsidR="00385FB6">
        <w:rPr>
          <w:sz w:val="24"/>
          <w:szCs w:val="24"/>
        </w:rPr>
        <w:t xml:space="preserve">; </w:t>
      </w:r>
      <w:r w:rsidR="0095145C">
        <w:rPr>
          <w:sz w:val="24"/>
          <w:szCs w:val="24"/>
        </w:rPr>
        <w:t>within the office of Local Program.</w:t>
      </w:r>
    </w:p>
    <w:p w14:paraId="78E03FEF" w14:textId="756599E2" w:rsidR="0095145C" w:rsidRPr="00CF14C6" w:rsidRDefault="00CF14C6" w:rsidP="00CF14C6">
      <w:pPr>
        <w:pStyle w:val="ListParagraph"/>
        <w:numPr>
          <w:ilvl w:val="1"/>
          <w:numId w:val="13"/>
        </w:numPr>
        <w:spacing w:after="0" w:line="240" w:lineRule="auto"/>
        <w:ind w:left="810"/>
        <w:contextualSpacing w:val="0"/>
        <w:rPr>
          <w:sz w:val="24"/>
          <w:szCs w:val="24"/>
        </w:rPr>
      </w:pPr>
      <w:r>
        <w:rPr>
          <w:sz w:val="24"/>
          <w:szCs w:val="24"/>
        </w:rPr>
        <w:t>For 6 years, Victoria</w:t>
      </w:r>
      <w:r w:rsidR="0095145C">
        <w:rPr>
          <w:sz w:val="24"/>
          <w:szCs w:val="24"/>
        </w:rPr>
        <w:t xml:space="preserve"> </w:t>
      </w:r>
      <w:r>
        <w:rPr>
          <w:sz w:val="24"/>
          <w:szCs w:val="24"/>
        </w:rPr>
        <w:t>served</w:t>
      </w:r>
      <w:r w:rsidR="0095145C">
        <w:rPr>
          <w:sz w:val="24"/>
          <w:szCs w:val="24"/>
        </w:rPr>
        <w:t xml:space="preserve"> a</w:t>
      </w:r>
      <w:r>
        <w:rPr>
          <w:sz w:val="24"/>
          <w:szCs w:val="24"/>
        </w:rPr>
        <w:t>s</w:t>
      </w:r>
      <w:r w:rsidR="0095145C">
        <w:rPr>
          <w:sz w:val="24"/>
          <w:szCs w:val="24"/>
        </w:rPr>
        <w:t xml:space="preserve"> co-chair on the Education Training committee at TRB along with Diana Long.</w:t>
      </w:r>
      <w:r>
        <w:rPr>
          <w:sz w:val="24"/>
          <w:szCs w:val="24"/>
        </w:rPr>
        <w:t xml:space="preserve">  She will currently serve as the c</w:t>
      </w:r>
      <w:r w:rsidRPr="00CF14C6">
        <w:rPr>
          <w:sz w:val="24"/>
          <w:szCs w:val="24"/>
        </w:rPr>
        <w:t xml:space="preserve">ommittee chair for </w:t>
      </w:r>
      <w:r>
        <w:rPr>
          <w:sz w:val="24"/>
          <w:szCs w:val="24"/>
        </w:rPr>
        <w:t xml:space="preserve">the </w:t>
      </w:r>
      <w:r w:rsidRPr="00CF14C6">
        <w:rPr>
          <w:sz w:val="24"/>
          <w:szCs w:val="24"/>
        </w:rPr>
        <w:t>merged</w:t>
      </w:r>
      <w:r>
        <w:rPr>
          <w:sz w:val="24"/>
          <w:szCs w:val="24"/>
        </w:rPr>
        <w:t xml:space="preserve"> </w:t>
      </w:r>
      <w:r w:rsidRPr="00CF14C6">
        <w:rPr>
          <w:bCs/>
          <w:sz w:val="24"/>
          <w:szCs w:val="24"/>
        </w:rPr>
        <w:t>Management Productivity and Education and Training</w:t>
      </w:r>
      <w:r>
        <w:rPr>
          <w:bCs/>
          <w:sz w:val="24"/>
          <w:szCs w:val="24"/>
        </w:rPr>
        <w:t xml:space="preserve"> committee.  </w:t>
      </w:r>
    </w:p>
    <w:p w14:paraId="705A4E86" w14:textId="0769EFB3" w:rsidR="001608C2" w:rsidRDefault="00CF14C6" w:rsidP="00BA6342">
      <w:pPr>
        <w:pStyle w:val="ListParagraph"/>
        <w:numPr>
          <w:ilvl w:val="1"/>
          <w:numId w:val="13"/>
        </w:numPr>
        <w:spacing w:after="0" w:line="240" w:lineRule="auto"/>
        <w:ind w:left="810"/>
        <w:contextualSpacing w:val="0"/>
        <w:rPr>
          <w:sz w:val="24"/>
          <w:szCs w:val="24"/>
        </w:rPr>
      </w:pPr>
      <w:r w:rsidRPr="00CF14C6">
        <w:rPr>
          <w:sz w:val="24"/>
          <w:szCs w:val="24"/>
        </w:rPr>
        <w:t xml:space="preserve">Recent discussions took place regarding the </w:t>
      </w:r>
      <w:r>
        <w:rPr>
          <w:sz w:val="24"/>
          <w:szCs w:val="24"/>
        </w:rPr>
        <w:t xml:space="preserve">merge and </w:t>
      </w:r>
      <w:r w:rsidRPr="00CF14C6">
        <w:rPr>
          <w:sz w:val="24"/>
          <w:szCs w:val="24"/>
        </w:rPr>
        <w:t>the scope</w:t>
      </w:r>
      <w:r>
        <w:rPr>
          <w:sz w:val="24"/>
          <w:szCs w:val="24"/>
        </w:rPr>
        <w:t>.  Hope to propose</w:t>
      </w:r>
      <w:r w:rsidR="00D3591F">
        <w:rPr>
          <w:sz w:val="24"/>
          <w:szCs w:val="24"/>
        </w:rPr>
        <w:t xml:space="preserve"> this</w:t>
      </w:r>
      <w:r>
        <w:rPr>
          <w:sz w:val="24"/>
          <w:szCs w:val="24"/>
        </w:rPr>
        <w:t xml:space="preserve"> to the merged committees.  </w:t>
      </w:r>
    </w:p>
    <w:p w14:paraId="7C09EF86" w14:textId="189892FE" w:rsidR="0095145C" w:rsidRPr="00D3591F" w:rsidRDefault="001608C2" w:rsidP="00D3591F">
      <w:pPr>
        <w:pStyle w:val="ListParagraph"/>
        <w:numPr>
          <w:ilvl w:val="1"/>
          <w:numId w:val="13"/>
        </w:numPr>
        <w:spacing w:after="0" w:line="240" w:lineRule="auto"/>
        <w:ind w:left="810"/>
        <w:contextualSpacing w:val="0"/>
        <w:rPr>
          <w:sz w:val="24"/>
          <w:szCs w:val="24"/>
        </w:rPr>
      </w:pPr>
      <w:r>
        <w:rPr>
          <w:sz w:val="24"/>
          <w:szCs w:val="24"/>
        </w:rPr>
        <w:t>A d</w:t>
      </w:r>
      <w:r w:rsidR="00CF14C6">
        <w:rPr>
          <w:sz w:val="24"/>
          <w:szCs w:val="24"/>
        </w:rPr>
        <w:t xml:space="preserve">raft </w:t>
      </w:r>
      <w:r>
        <w:rPr>
          <w:sz w:val="24"/>
          <w:szCs w:val="24"/>
        </w:rPr>
        <w:t xml:space="preserve">should be sent </w:t>
      </w:r>
      <w:r w:rsidR="00CF14C6">
        <w:rPr>
          <w:sz w:val="24"/>
          <w:szCs w:val="24"/>
        </w:rPr>
        <w:t xml:space="preserve">out to discussion </w:t>
      </w:r>
      <w:r>
        <w:rPr>
          <w:sz w:val="24"/>
          <w:szCs w:val="24"/>
        </w:rPr>
        <w:t>group</w:t>
      </w:r>
      <w:r w:rsidR="00CF14C6">
        <w:rPr>
          <w:sz w:val="24"/>
          <w:szCs w:val="24"/>
        </w:rPr>
        <w:t xml:space="preserve"> this week and to </w:t>
      </w:r>
      <w:r>
        <w:rPr>
          <w:sz w:val="24"/>
          <w:szCs w:val="24"/>
        </w:rPr>
        <w:t xml:space="preserve">the </w:t>
      </w:r>
      <w:r w:rsidR="00CF14C6">
        <w:rPr>
          <w:sz w:val="24"/>
          <w:szCs w:val="24"/>
        </w:rPr>
        <w:t>broader member</w:t>
      </w:r>
      <w:r>
        <w:rPr>
          <w:sz w:val="24"/>
          <w:szCs w:val="24"/>
        </w:rPr>
        <w:t>s</w:t>
      </w:r>
      <w:r w:rsidR="00CF14C6">
        <w:rPr>
          <w:sz w:val="24"/>
          <w:szCs w:val="24"/>
        </w:rPr>
        <w:t>hip for review and finaliz</w:t>
      </w:r>
      <w:r>
        <w:rPr>
          <w:sz w:val="24"/>
          <w:szCs w:val="24"/>
        </w:rPr>
        <w:t>ation</w:t>
      </w:r>
      <w:r w:rsidR="00CF14C6">
        <w:rPr>
          <w:sz w:val="24"/>
          <w:szCs w:val="24"/>
        </w:rPr>
        <w:t xml:space="preserve">.  </w:t>
      </w:r>
      <w:bookmarkEnd w:id="1"/>
    </w:p>
    <w:p w14:paraId="292C40DE" w14:textId="1E2701DD" w:rsidR="00645991" w:rsidRDefault="00B64162" w:rsidP="00B64162">
      <w:pPr>
        <w:pStyle w:val="ListParagraph"/>
        <w:numPr>
          <w:ilvl w:val="1"/>
          <w:numId w:val="13"/>
        </w:numPr>
        <w:spacing w:after="0" w:line="240" w:lineRule="auto"/>
        <w:ind w:left="81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TRB </w:t>
      </w:r>
      <w:r w:rsidR="00D3591F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open to </w:t>
      </w:r>
      <w:r w:rsidR="00D3591F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official change of scope, </w:t>
      </w:r>
      <w:r w:rsidR="00D3591F">
        <w:rPr>
          <w:sz w:val="24"/>
          <w:szCs w:val="24"/>
        </w:rPr>
        <w:t>and</w:t>
      </w:r>
      <w:r>
        <w:rPr>
          <w:sz w:val="24"/>
          <w:szCs w:val="24"/>
        </w:rPr>
        <w:t xml:space="preserve"> the name change</w:t>
      </w:r>
      <w:r w:rsidR="00D3591F">
        <w:rPr>
          <w:sz w:val="24"/>
          <w:szCs w:val="24"/>
        </w:rPr>
        <w:t>.  From there work will be done on the strategic plan and getting</w:t>
      </w:r>
      <w:r w:rsidR="00B97234">
        <w:rPr>
          <w:sz w:val="24"/>
          <w:szCs w:val="24"/>
        </w:rPr>
        <w:t xml:space="preserve"> the foundation</w:t>
      </w:r>
      <w:r w:rsidR="00385FB6">
        <w:rPr>
          <w:sz w:val="24"/>
          <w:szCs w:val="24"/>
        </w:rPr>
        <w:t xml:space="preserve"> built.</w:t>
      </w:r>
    </w:p>
    <w:p w14:paraId="4E2F1C41" w14:textId="611E0DBB" w:rsidR="00DE294F" w:rsidRDefault="00DE294F" w:rsidP="00B64162">
      <w:pPr>
        <w:pStyle w:val="ListParagraph"/>
        <w:numPr>
          <w:ilvl w:val="1"/>
          <w:numId w:val="13"/>
        </w:numPr>
        <w:spacing w:after="0" w:line="240" w:lineRule="auto"/>
        <w:ind w:left="810"/>
        <w:contextualSpacing w:val="0"/>
        <w:rPr>
          <w:sz w:val="24"/>
          <w:szCs w:val="24"/>
        </w:rPr>
      </w:pPr>
      <w:r>
        <w:rPr>
          <w:sz w:val="24"/>
          <w:szCs w:val="24"/>
        </w:rPr>
        <w:t>Deanna and Charlie remain open to collaborating with the new TRB committee, there are no definite decisions made.</w:t>
      </w:r>
    </w:p>
    <w:p w14:paraId="75BB4C05" w14:textId="5C9B1472" w:rsidR="00B64162" w:rsidRDefault="00645991" w:rsidP="00B64162">
      <w:pPr>
        <w:pStyle w:val="ListParagraph"/>
        <w:numPr>
          <w:ilvl w:val="1"/>
          <w:numId w:val="13"/>
        </w:numPr>
        <w:spacing w:after="0" w:line="240" w:lineRule="auto"/>
        <w:ind w:left="81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draft scope should be sent out </w:t>
      </w:r>
      <w:r w:rsidR="00DE294F">
        <w:rPr>
          <w:sz w:val="24"/>
          <w:szCs w:val="24"/>
        </w:rPr>
        <w:t xml:space="preserve">to core group this week hopefully </w:t>
      </w:r>
      <w:r w:rsidR="00385FB6">
        <w:rPr>
          <w:sz w:val="24"/>
          <w:szCs w:val="24"/>
        </w:rPr>
        <w:t xml:space="preserve">broader group </w:t>
      </w:r>
      <w:r w:rsidR="00DE294F">
        <w:rPr>
          <w:sz w:val="24"/>
          <w:szCs w:val="24"/>
        </w:rPr>
        <w:t>wil</w:t>
      </w:r>
      <w:r w:rsidR="00385FB6">
        <w:rPr>
          <w:sz w:val="24"/>
          <w:szCs w:val="24"/>
        </w:rPr>
        <w:t>l</w:t>
      </w:r>
      <w:r w:rsidR="00DE294F">
        <w:rPr>
          <w:sz w:val="24"/>
          <w:szCs w:val="24"/>
        </w:rPr>
        <w:t xml:space="preserve"> see </w:t>
      </w:r>
      <w:r>
        <w:rPr>
          <w:sz w:val="24"/>
          <w:szCs w:val="24"/>
        </w:rPr>
        <w:t>in a couple of weeks.</w:t>
      </w:r>
    </w:p>
    <w:p w14:paraId="69C49207" w14:textId="48144E0E" w:rsidR="00D3591F" w:rsidRPr="00385FB6" w:rsidRDefault="00B97234" w:rsidP="00385FB6">
      <w:pPr>
        <w:pStyle w:val="ListParagraph"/>
        <w:numPr>
          <w:ilvl w:val="1"/>
          <w:numId w:val="13"/>
        </w:numPr>
        <w:spacing w:after="0" w:line="240" w:lineRule="auto"/>
        <w:ind w:left="810"/>
        <w:contextualSpacing w:val="0"/>
        <w:rPr>
          <w:sz w:val="24"/>
          <w:szCs w:val="24"/>
        </w:rPr>
      </w:pPr>
      <w:r>
        <w:rPr>
          <w:sz w:val="24"/>
          <w:szCs w:val="24"/>
        </w:rPr>
        <w:t>The o</w:t>
      </w:r>
      <w:r w:rsidR="00D3591F">
        <w:rPr>
          <w:sz w:val="24"/>
          <w:szCs w:val="24"/>
        </w:rPr>
        <w:t>fficial name</w:t>
      </w:r>
      <w:r>
        <w:rPr>
          <w:sz w:val="24"/>
          <w:szCs w:val="24"/>
        </w:rPr>
        <w:t>;</w:t>
      </w:r>
      <w:r w:rsidR="00D3591F">
        <w:rPr>
          <w:sz w:val="24"/>
          <w:szCs w:val="24"/>
        </w:rPr>
        <w:t xml:space="preserve"> W</w:t>
      </w:r>
      <w:r w:rsidR="00DE294F">
        <w:rPr>
          <w:sz w:val="24"/>
          <w:szCs w:val="24"/>
        </w:rPr>
        <w:t xml:space="preserve">ork </w:t>
      </w:r>
      <w:r w:rsidR="00D3591F">
        <w:rPr>
          <w:sz w:val="24"/>
          <w:szCs w:val="24"/>
        </w:rPr>
        <w:t>F</w:t>
      </w:r>
      <w:r w:rsidR="00DE294F">
        <w:rPr>
          <w:sz w:val="24"/>
          <w:szCs w:val="24"/>
        </w:rPr>
        <w:t>orce</w:t>
      </w:r>
      <w:r w:rsidR="00D3591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D3591F">
        <w:rPr>
          <w:sz w:val="24"/>
          <w:szCs w:val="24"/>
        </w:rPr>
        <w:t xml:space="preserve">evelopment and </w:t>
      </w:r>
      <w:r w:rsidR="00DE294F">
        <w:rPr>
          <w:sz w:val="24"/>
          <w:szCs w:val="24"/>
        </w:rPr>
        <w:t>Organizational Excellence was the name submitted.</w:t>
      </w:r>
    </w:p>
    <w:p w14:paraId="28C693A9" w14:textId="51B60E60" w:rsidR="00645991" w:rsidRDefault="00B97234" w:rsidP="00B64162">
      <w:pPr>
        <w:pStyle w:val="ListParagraph"/>
        <w:numPr>
          <w:ilvl w:val="1"/>
          <w:numId w:val="13"/>
        </w:numPr>
        <w:spacing w:after="0" w:line="240" w:lineRule="auto"/>
        <w:ind w:left="81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From the </w:t>
      </w:r>
      <w:r w:rsidR="00645991">
        <w:rPr>
          <w:sz w:val="24"/>
          <w:szCs w:val="24"/>
        </w:rPr>
        <w:t>TRB side and reorg</w:t>
      </w:r>
      <w:r>
        <w:rPr>
          <w:sz w:val="24"/>
          <w:szCs w:val="24"/>
        </w:rPr>
        <w:t>anization</w:t>
      </w:r>
      <w:r w:rsidR="0064599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the new organization was </w:t>
      </w:r>
      <w:r w:rsidR="00645991">
        <w:rPr>
          <w:sz w:val="24"/>
          <w:szCs w:val="24"/>
        </w:rPr>
        <w:t xml:space="preserve">effective </w:t>
      </w:r>
      <w:r>
        <w:rPr>
          <w:sz w:val="24"/>
          <w:szCs w:val="24"/>
        </w:rPr>
        <w:t xml:space="preserve">on </w:t>
      </w:r>
      <w:r w:rsidR="00645991">
        <w:rPr>
          <w:sz w:val="24"/>
          <w:szCs w:val="24"/>
        </w:rPr>
        <w:t>April 15</w:t>
      </w:r>
      <w:r w:rsidRPr="0064599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 As of now it is the </w:t>
      </w:r>
      <w:r w:rsidR="00645991">
        <w:rPr>
          <w:sz w:val="24"/>
          <w:szCs w:val="24"/>
        </w:rPr>
        <w:t>AJE-15</w:t>
      </w:r>
      <w:r>
        <w:rPr>
          <w:sz w:val="24"/>
          <w:szCs w:val="24"/>
        </w:rPr>
        <w:t xml:space="preserve"> committee. You can find </w:t>
      </w:r>
      <w:r w:rsidR="00385FB6">
        <w:rPr>
          <w:sz w:val="24"/>
          <w:szCs w:val="24"/>
        </w:rPr>
        <w:t xml:space="preserve">it at </w:t>
      </w:r>
      <w:r w:rsidR="00645991">
        <w:rPr>
          <w:sz w:val="24"/>
          <w:szCs w:val="24"/>
        </w:rPr>
        <w:t xml:space="preserve">My TRB website.  </w:t>
      </w:r>
      <w:r>
        <w:rPr>
          <w:sz w:val="24"/>
          <w:szCs w:val="24"/>
        </w:rPr>
        <w:t>The n</w:t>
      </w:r>
      <w:r w:rsidR="00DE294F">
        <w:rPr>
          <w:sz w:val="24"/>
          <w:szCs w:val="24"/>
        </w:rPr>
        <w:t xml:space="preserve">ew committee is there but </w:t>
      </w:r>
      <w:r>
        <w:rPr>
          <w:sz w:val="24"/>
          <w:szCs w:val="24"/>
        </w:rPr>
        <w:t xml:space="preserve">currently </w:t>
      </w:r>
      <w:r w:rsidR="00385FB6">
        <w:rPr>
          <w:sz w:val="24"/>
          <w:szCs w:val="24"/>
        </w:rPr>
        <w:t xml:space="preserve">old </w:t>
      </w:r>
      <w:r w:rsidR="00645991">
        <w:rPr>
          <w:sz w:val="24"/>
          <w:szCs w:val="24"/>
        </w:rPr>
        <w:t xml:space="preserve">data </w:t>
      </w:r>
      <w:r w:rsidR="00385FB6">
        <w:rPr>
          <w:sz w:val="24"/>
          <w:szCs w:val="24"/>
        </w:rPr>
        <w:t>is being transferred into</w:t>
      </w:r>
      <w:r w:rsidR="00645991">
        <w:rPr>
          <w:sz w:val="24"/>
          <w:szCs w:val="24"/>
        </w:rPr>
        <w:t xml:space="preserve"> new.</w:t>
      </w:r>
    </w:p>
    <w:p w14:paraId="721925B1" w14:textId="77777777" w:rsidR="005C218F" w:rsidRPr="005C218F" w:rsidRDefault="005C218F" w:rsidP="005C218F">
      <w:pPr>
        <w:spacing w:after="0" w:line="240" w:lineRule="auto"/>
        <w:rPr>
          <w:b/>
          <w:sz w:val="24"/>
          <w:szCs w:val="24"/>
        </w:rPr>
      </w:pPr>
    </w:p>
    <w:p w14:paraId="1B56704C" w14:textId="4BB69B40" w:rsidR="006A0932" w:rsidRPr="007C22DF" w:rsidRDefault="006A0932" w:rsidP="006A0932">
      <w:pPr>
        <w:pStyle w:val="ListParagraph"/>
        <w:numPr>
          <w:ilvl w:val="0"/>
          <w:numId w:val="13"/>
        </w:numPr>
        <w:spacing w:after="0" w:line="240" w:lineRule="auto"/>
        <w:ind w:left="468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OM Ite</w:t>
      </w:r>
      <w:r w:rsidR="005C218F">
        <w:rPr>
          <w:b/>
          <w:sz w:val="24"/>
          <w:szCs w:val="24"/>
        </w:rPr>
        <w:t xml:space="preserve">ms (30 </w:t>
      </w:r>
      <w:r>
        <w:rPr>
          <w:b/>
          <w:sz w:val="24"/>
          <w:szCs w:val="24"/>
        </w:rPr>
        <w:t>min.)</w:t>
      </w:r>
    </w:p>
    <w:p w14:paraId="37CA3242" w14:textId="2C4E9FE6" w:rsidR="00653DF2" w:rsidRDefault="00653DF2" w:rsidP="00F06999">
      <w:pPr>
        <w:pStyle w:val="ListParagraph"/>
        <w:numPr>
          <w:ilvl w:val="1"/>
          <w:numId w:val="13"/>
        </w:numPr>
        <w:spacing w:after="0" w:line="240" w:lineRule="auto"/>
        <w:ind w:left="81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Membership list update </w:t>
      </w:r>
      <w:r w:rsidR="00B64162">
        <w:rPr>
          <w:sz w:val="24"/>
          <w:szCs w:val="24"/>
        </w:rPr>
        <w:t>–</w:t>
      </w:r>
      <w:r>
        <w:rPr>
          <w:sz w:val="24"/>
          <w:szCs w:val="24"/>
        </w:rPr>
        <w:t xml:space="preserve"> Deanna</w:t>
      </w:r>
    </w:p>
    <w:p w14:paraId="0059158C" w14:textId="65ED2323" w:rsidR="00B64162" w:rsidRDefault="002F61A0" w:rsidP="00B64162">
      <w:pPr>
        <w:pStyle w:val="ListParagraph"/>
        <w:numPr>
          <w:ilvl w:val="2"/>
          <w:numId w:val="13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Not much </w:t>
      </w:r>
      <w:r w:rsidR="00A21F39">
        <w:rPr>
          <w:sz w:val="24"/>
          <w:szCs w:val="24"/>
        </w:rPr>
        <w:t xml:space="preserve">work on this right now.  </w:t>
      </w:r>
      <w:r w:rsidR="00B97234">
        <w:rPr>
          <w:sz w:val="24"/>
          <w:szCs w:val="24"/>
        </w:rPr>
        <w:t>Would like to a</w:t>
      </w:r>
      <w:r w:rsidR="00BB5156">
        <w:rPr>
          <w:sz w:val="24"/>
          <w:szCs w:val="24"/>
        </w:rPr>
        <w:t>ddress</w:t>
      </w:r>
      <w:r>
        <w:rPr>
          <w:sz w:val="24"/>
          <w:szCs w:val="24"/>
        </w:rPr>
        <w:t xml:space="preserve"> the </w:t>
      </w:r>
      <w:r w:rsidR="00BB5156">
        <w:rPr>
          <w:sz w:val="24"/>
          <w:szCs w:val="24"/>
        </w:rPr>
        <w:t>membership</w:t>
      </w:r>
      <w:r>
        <w:rPr>
          <w:sz w:val="24"/>
          <w:szCs w:val="24"/>
        </w:rPr>
        <w:t xml:space="preserve"> status</w:t>
      </w:r>
      <w:r w:rsidR="00A21F39">
        <w:rPr>
          <w:sz w:val="24"/>
          <w:szCs w:val="24"/>
        </w:rPr>
        <w:t xml:space="preserve">; </w:t>
      </w:r>
      <w:r w:rsidR="00D31E37">
        <w:rPr>
          <w:sz w:val="24"/>
          <w:szCs w:val="24"/>
        </w:rPr>
        <w:t>such as</w:t>
      </w:r>
      <w:r w:rsidR="00B97234">
        <w:rPr>
          <w:sz w:val="24"/>
          <w:szCs w:val="24"/>
        </w:rPr>
        <w:t xml:space="preserve"> </w:t>
      </w:r>
      <w:r w:rsidR="00A21F39">
        <w:rPr>
          <w:sz w:val="24"/>
          <w:szCs w:val="24"/>
        </w:rPr>
        <w:t xml:space="preserve">being an </w:t>
      </w:r>
      <w:r w:rsidR="00B97234">
        <w:rPr>
          <w:sz w:val="24"/>
          <w:szCs w:val="24"/>
        </w:rPr>
        <w:t>AASHTO</w:t>
      </w:r>
      <w:r>
        <w:rPr>
          <w:sz w:val="24"/>
          <w:szCs w:val="24"/>
        </w:rPr>
        <w:t xml:space="preserve"> </w:t>
      </w:r>
      <w:r w:rsidR="00BB5156">
        <w:rPr>
          <w:sz w:val="24"/>
          <w:szCs w:val="24"/>
        </w:rPr>
        <w:t>friend</w:t>
      </w:r>
      <w:r>
        <w:rPr>
          <w:sz w:val="24"/>
          <w:szCs w:val="24"/>
        </w:rPr>
        <w:t xml:space="preserve"> of a committee</w:t>
      </w:r>
      <w:r w:rsidR="00A21F39">
        <w:rPr>
          <w:sz w:val="24"/>
          <w:szCs w:val="24"/>
        </w:rPr>
        <w:t>.  T</w:t>
      </w:r>
      <w:r>
        <w:rPr>
          <w:sz w:val="24"/>
          <w:szCs w:val="24"/>
        </w:rPr>
        <w:t xml:space="preserve">here are rules out there but </w:t>
      </w:r>
      <w:r w:rsidR="00B97234">
        <w:rPr>
          <w:sz w:val="24"/>
          <w:szCs w:val="24"/>
        </w:rPr>
        <w:t>t</w:t>
      </w:r>
      <w:r>
        <w:rPr>
          <w:sz w:val="24"/>
          <w:szCs w:val="24"/>
        </w:rPr>
        <w:t xml:space="preserve">his committee </w:t>
      </w:r>
      <w:r w:rsidR="00B97234">
        <w:rPr>
          <w:sz w:val="24"/>
          <w:szCs w:val="24"/>
        </w:rPr>
        <w:t xml:space="preserve">on </w:t>
      </w:r>
      <w:r w:rsidR="00D31E37">
        <w:rPr>
          <w:sz w:val="24"/>
          <w:szCs w:val="24"/>
        </w:rPr>
        <w:t>P</w:t>
      </w:r>
      <w:r w:rsidR="00B97234">
        <w:rPr>
          <w:sz w:val="24"/>
          <w:szCs w:val="24"/>
        </w:rPr>
        <w:t xml:space="preserve">erformance </w:t>
      </w:r>
      <w:r w:rsidR="00D31E37">
        <w:rPr>
          <w:sz w:val="24"/>
          <w:szCs w:val="24"/>
        </w:rPr>
        <w:t>B</w:t>
      </w:r>
      <w:r w:rsidR="00B97234">
        <w:rPr>
          <w:sz w:val="24"/>
          <w:szCs w:val="24"/>
        </w:rPr>
        <w:t xml:space="preserve">ased </w:t>
      </w:r>
      <w:r w:rsidR="00D31E37">
        <w:rPr>
          <w:sz w:val="24"/>
          <w:szCs w:val="24"/>
        </w:rPr>
        <w:t>M</w:t>
      </w:r>
      <w:r w:rsidR="00B97234">
        <w:rPr>
          <w:sz w:val="24"/>
          <w:szCs w:val="24"/>
        </w:rPr>
        <w:t xml:space="preserve">anagement </w:t>
      </w:r>
      <w:r>
        <w:rPr>
          <w:sz w:val="24"/>
          <w:szCs w:val="24"/>
        </w:rPr>
        <w:t xml:space="preserve">has had a relaxed </w:t>
      </w:r>
      <w:r w:rsidR="00BB5156">
        <w:rPr>
          <w:sz w:val="24"/>
          <w:szCs w:val="24"/>
        </w:rPr>
        <w:t>process</w:t>
      </w:r>
      <w:r>
        <w:rPr>
          <w:sz w:val="24"/>
          <w:szCs w:val="24"/>
        </w:rPr>
        <w:t xml:space="preserve">.  Please participate weather you’re a </w:t>
      </w:r>
      <w:r w:rsidR="00BB5156">
        <w:rPr>
          <w:sz w:val="24"/>
          <w:szCs w:val="24"/>
        </w:rPr>
        <w:t>friend</w:t>
      </w:r>
      <w:r>
        <w:rPr>
          <w:sz w:val="24"/>
          <w:szCs w:val="24"/>
        </w:rPr>
        <w:t xml:space="preserve"> or a </w:t>
      </w:r>
      <w:r w:rsidR="00BB5156">
        <w:rPr>
          <w:sz w:val="24"/>
          <w:szCs w:val="24"/>
        </w:rPr>
        <w:t>member</w:t>
      </w:r>
      <w:r>
        <w:rPr>
          <w:sz w:val="24"/>
          <w:szCs w:val="24"/>
        </w:rPr>
        <w:t xml:space="preserve">.  </w:t>
      </w:r>
      <w:r w:rsidR="00A21F39">
        <w:rPr>
          <w:sz w:val="24"/>
          <w:szCs w:val="24"/>
        </w:rPr>
        <w:t>This is n</w:t>
      </w:r>
      <w:r w:rsidR="00D31E37">
        <w:rPr>
          <w:sz w:val="24"/>
          <w:szCs w:val="24"/>
        </w:rPr>
        <w:t>ot finalized but keep participating and we’ll</w:t>
      </w:r>
      <w:r>
        <w:rPr>
          <w:sz w:val="24"/>
          <w:szCs w:val="24"/>
        </w:rPr>
        <w:t xml:space="preserve"> keep you updated.  </w:t>
      </w:r>
    </w:p>
    <w:p w14:paraId="01593742" w14:textId="5C756E60" w:rsidR="002F61A0" w:rsidRDefault="002F61A0" w:rsidP="00B64162">
      <w:pPr>
        <w:pStyle w:val="ListParagraph"/>
        <w:numPr>
          <w:ilvl w:val="2"/>
          <w:numId w:val="13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We still are having go to </w:t>
      </w:r>
      <w:r w:rsidR="00A21F39">
        <w:rPr>
          <w:sz w:val="24"/>
          <w:szCs w:val="24"/>
        </w:rPr>
        <w:t>W</w:t>
      </w:r>
      <w:r>
        <w:rPr>
          <w:sz w:val="24"/>
          <w:szCs w:val="24"/>
        </w:rPr>
        <w:t>ebinar issues</w:t>
      </w:r>
      <w:r w:rsidR="00D31E37">
        <w:rPr>
          <w:sz w:val="24"/>
          <w:szCs w:val="24"/>
        </w:rPr>
        <w:t xml:space="preserve"> and may go to ZOOM, we will</w:t>
      </w:r>
      <w:r>
        <w:rPr>
          <w:sz w:val="24"/>
          <w:szCs w:val="24"/>
        </w:rPr>
        <w:t xml:space="preserve"> still make sure everyone </w:t>
      </w:r>
      <w:r w:rsidR="00A21F39">
        <w:rPr>
          <w:sz w:val="24"/>
          <w:szCs w:val="24"/>
        </w:rPr>
        <w:t>receives</w:t>
      </w:r>
      <w:r>
        <w:rPr>
          <w:sz w:val="24"/>
          <w:szCs w:val="24"/>
        </w:rPr>
        <w:t xml:space="preserve"> information.</w:t>
      </w:r>
    </w:p>
    <w:p w14:paraId="6594C6A8" w14:textId="2B2A7C01" w:rsidR="00F06999" w:rsidRDefault="00E13F48" w:rsidP="00F06999">
      <w:pPr>
        <w:pStyle w:val="ListParagraph"/>
        <w:numPr>
          <w:ilvl w:val="1"/>
          <w:numId w:val="13"/>
        </w:numPr>
        <w:spacing w:after="0" w:line="240" w:lineRule="auto"/>
        <w:ind w:left="810"/>
        <w:contextualSpacing w:val="0"/>
        <w:rPr>
          <w:sz w:val="24"/>
          <w:szCs w:val="24"/>
        </w:rPr>
      </w:pPr>
      <w:r>
        <w:rPr>
          <w:sz w:val="24"/>
          <w:szCs w:val="24"/>
        </w:rPr>
        <w:t>Prioritization of future activities– Charlie Purcell</w:t>
      </w:r>
    </w:p>
    <w:p w14:paraId="17E40084" w14:textId="1164411A" w:rsidR="003F6B3C" w:rsidRDefault="003F6B3C" w:rsidP="003F6B3C">
      <w:pPr>
        <w:spacing w:after="0" w:line="240" w:lineRule="auto"/>
        <w:rPr>
          <w:sz w:val="24"/>
          <w:szCs w:val="24"/>
        </w:rPr>
      </w:pPr>
    </w:p>
    <w:p w14:paraId="4E22438F" w14:textId="7B70A62D" w:rsidR="003F6B3C" w:rsidRPr="003F6B3C" w:rsidRDefault="003F6B3C" w:rsidP="003F6B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object w:dxaOrig="1535" w:dyaOrig="1000" w14:anchorId="2BA3F4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11" o:title=""/>
          </v:shape>
          <o:OLEObject Type="Embed" ProgID="PowerPoint.Show.12" ShapeID="_x0000_i1025" DrawAspect="Icon" ObjectID="_1649568872" r:id="rId12"/>
        </w:object>
      </w:r>
    </w:p>
    <w:p w14:paraId="5A2CA428" w14:textId="77777777" w:rsidR="00E13F48" w:rsidRPr="00E13F48" w:rsidRDefault="00E13F48" w:rsidP="00E13F48">
      <w:pPr>
        <w:spacing w:after="0" w:line="240" w:lineRule="auto"/>
        <w:ind w:firstLine="450"/>
        <w:rPr>
          <w:sz w:val="20"/>
          <w:szCs w:val="20"/>
        </w:rPr>
      </w:pPr>
      <w:r w:rsidRPr="00E13F48">
        <w:rPr>
          <w:sz w:val="20"/>
          <w:szCs w:val="20"/>
        </w:rPr>
        <w:t>The top 5 ranked ideas were:</w:t>
      </w:r>
    </w:p>
    <w:p w14:paraId="57728C90" w14:textId="77777777" w:rsidR="00BB5156" w:rsidRPr="006A0932" w:rsidRDefault="00BB5156" w:rsidP="00F3266A">
      <w:pPr>
        <w:spacing w:after="0" w:line="240" w:lineRule="auto"/>
        <w:rPr>
          <w:sz w:val="24"/>
          <w:szCs w:val="24"/>
        </w:rPr>
      </w:pPr>
    </w:p>
    <w:p w14:paraId="0BED0BB8" w14:textId="3772181E" w:rsidR="00D2431A" w:rsidRDefault="00D2431A" w:rsidP="00513842">
      <w:pPr>
        <w:pStyle w:val="ListParagraph"/>
        <w:numPr>
          <w:ilvl w:val="0"/>
          <w:numId w:val="13"/>
        </w:numPr>
        <w:spacing w:after="0" w:line="240" w:lineRule="auto"/>
        <w:ind w:left="468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FHWA Updates (</w:t>
      </w:r>
      <w:r w:rsidR="00CD25C8">
        <w:rPr>
          <w:b/>
          <w:sz w:val="24"/>
          <w:szCs w:val="24"/>
        </w:rPr>
        <w:t>10</w:t>
      </w:r>
      <w:r w:rsidR="00E35037">
        <w:rPr>
          <w:b/>
          <w:sz w:val="24"/>
          <w:szCs w:val="24"/>
        </w:rPr>
        <w:t xml:space="preserve"> min.</w:t>
      </w:r>
      <w:r>
        <w:rPr>
          <w:b/>
          <w:sz w:val="24"/>
          <w:szCs w:val="24"/>
        </w:rPr>
        <w:t xml:space="preserve">) – </w:t>
      </w:r>
      <w:r w:rsidR="00580C67" w:rsidRPr="00EC702C">
        <w:rPr>
          <w:b/>
          <w:sz w:val="24"/>
          <w:szCs w:val="24"/>
        </w:rPr>
        <w:t>Susanna</w:t>
      </w:r>
    </w:p>
    <w:p w14:paraId="2F140546" w14:textId="602BA4DC" w:rsidR="00D011EF" w:rsidRPr="00D011EF" w:rsidRDefault="00702005" w:rsidP="00D011EF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r w:rsidR="00D011EF">
        <w:rPr>
          <w:bCs/>
          <w:sz w:val="24"/>
          <w:szCs w:val="24"/>
        </w:rPr>
        <w:t xml:space="preserve">Performance </w:t>
      </w:r>
      <w:r>
        <w:rPr>
          <w:bCs/>
          <w:sz w:val="24"/>
          <w:szCs w:val="24"/>
        </w:rPr>
        <w:t>M</w:t>
      </w:r>
      <w:r w:rsidR="00D011EF">
        <w:rPr>
          <w:bCs/>
          <w:sz w:val="24"/>
          <w:szCs w:val="24"/>
        </w:rPr>
        <w:t xml:space="preserve">anagement </w:t>
      </w:r>
      <w:r>
        <w:rPr>
          <w:bCs/>
          <w:sz w:val="24"/>
          <w:szCs w:val="24"/>
        </w:rPr>
        <w:t xml:space="preserve">side is making significant progress determinations on performance measures for safety and are being </w:t>
      </w:r>
      <w:r w:rsidR="00D011EF">
        <w:rPr>
          <w:bCs/>
          <w:sz w:val="24"/>
          <w:szCs w:val="24"/>
        </w:rPr>
        <w:t>shared</w:t>
      </w:r>
      <w:r w:rsidR="00D31E37">
        <w:rPr>
          <w:bCs/>
          <w:sz w:val="24"/>
          <w:szCs w:val="24"/>
        </w:rPr>
        <w:t xml:space="preserve"> with state counterparts</w:t>
      </w:r>
      <w:r>
        <w:rPr>
          <w:bCs/>
          <w:sz w:val="24"/>
          <w:szCs w:val="24"/>
        </w:rPr>
        <w:t xml:space="preserve"> on what the determinations are.  </w:t>
      </w:r>
    </w:p>
    <w:p w14:paraId="2BB7F2CC" w14:textId="38BF9C59" w:rsidR="00D011EF" w:rsidRPr="00D011EF" w:rsidRDefault="00A21F39" w:rsidP="00D011EF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b/>
          <w:sz w:val="24"/>
          <w:szCs w:val="24"/>
        </w:rPr>
      </w:pPr>
      <w:r>
        <w:rPr>
          <w:bCs/>
          <w:sz w:val="24"/>
          <w:szCs w:val="24"/>
        </w:rPr>
        <w:t>If you have questions, please r</w:t>
      </w:r>
      <w:r w:rsidR="00D011EF">
        <w:rPr>
          <w:bCs/>
          <w:sz w:val="24"/>
          <w:szCs w:val="24"/>
        </w:rPr>
        <w:t xml:space="preserve">each out to </w:t>
      </w:r>
      <w:r>
        <w:rPr>
          <w:bCs/>
          <w:sz w:val="24"/>
          <w:szCs w:val="24"/>
        </w:rPr>
        <w:t xml:space="preserve">your </w:t>
      </w:r>
      <w:r w:rsidR="004E3AC9">
        <w:rPr>
          <w:bCs/>
          <w:sz w:val="24"/>
          <w:szCs w:val="24"/>
        </w:rPr>
        <w:t xml:space="preserve">FHWA </w:t>
      </w:r>
      <w:r>
        <w:rPr>
          <w:bCs/>
          <w:sz w:val="24"/>
          <w:szCs w:val="24"/>
        </w:rPr>
        <w:t>D</w:t>
      </w:r>
      <w:r w:rsidR="00D011EF">
        <w:rPr>
          <w:bCs/>
          <w:sz w:val="24"/>
          <w:szCs w:val="24"/>
        </w:rPr>
        <w:t>ivision offices</w:t>
      </w:r>
      <w:r w:rsidR="004E3AC9">
        <w:rPr>
          <w:bCs/>
          <w:sz w:val="24"/>
          <w:szCs w:val="24"/>
        </w:rPr>
        <w:t xml:space="preserve"> </w:t>
      </w:r>
      <w:r w:rsidR="00D011EF">
        <w:rPr>
          <w:bCs/>
          <w:sz w:val="24"/>
          <w:szCs w:val="24"/>
        </w:rPr>
        <w:t>or Susanna with questions.</w:t>
      </w:r>
    </w:p>
    <w:p w14:paraId="19D3BBB8" w14:textId="32806DC0" w:rsidR="00D011EF" w:rsidRDefault="00702005" w:rsidP="00D011EF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Performance </w:t>
      </w:r>
      <w:r w:rsidR="00526C8A">
        <w:rPr>
          <w:bCs/>
          <w:sz w:val="24"/>
          <w:szCs w:val="24"/>
        </w:rPr>
        <w:t>management</w:t>
      </w:r>
      <w:r>
        <w:rPr>
          <w:bCs/>
          <w:sz w:val="24"/>
          <w:szCs w:val="24"/>
        </w:rPr>
        <w:t xml:space="preserve"> has a number </w:t>
      </w:r>
      <w:r w:rsidR="004E3AC9">
        <w:rPr>
          <w:bCs/>
          <w:sz w:val="24"/>
          <w:szCs w:val="24"/>
        </w:rPr>
        <w:t xml:space="preserve">of HPMS </w:t>
      </w:r>
      <w:r w:rsidR="00D011EF" w:rsidRPr="00D011EF">
        <w:rPr>
          <w:bCs/>
          <w:sz w:val="24"/>
          <w:szCs w:val="24"/>
        </w:rPr>
        <w:t xml:space="preserve">reporting requirements, </w:t>
      </w:r>
      <w:r w:rsidR="00D011EF">
        <w:rPr>
          <w:bCs/>
          <w:sz w:val="24"/>
          <w:szCs w:val="24"/>
        </w:rPr>
        <w:t xml:space="preserve">these are being reviewed, </w:t>
      </w:r>
      <w:r w:rsidR="00526C8A">
        <w:rPr>
          <w:bCs/>
          <w:sz w:val="24"/>
          <w:szCs w:val="24"/>
        </w:rPr>
        <w:t xml:space="preserve">the </w:t>
      </w:r>
      <w:r w:rsidR="00D011EF">
        <w:rPr>
          <w:bCs/>
          <w:sz w:val="24"/>
          <w:szCs w:val="24"/>
        </w:rPr>
        <w:t>deadline was April 15</w:t>
      </w:r>
      <w:r w:rsidR="00526C8A">
        <w:rPr>
          <w:bCs/>
          <w:sz w:val="24"/>
          <w:szCs w:val="24"/>
        </w:rPr>
        <w:t>.</w:t>
      </w:r>
    </w:p>
    <w:p w14:paraId="4DA6A1D5" w14:textId="46CECBAD" w:rsidR="00D011EF" w:rsidRDefault="00D011EF" w:rsidP="00D011EF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Heads up </w:t>
      </w:r>
      <w:r w:rsidR="00A21F39">
        <w:rPr>
          <w:bCs/>
          <w:sz w:val="24"/>
          <w:szCs w:val="24"/>
        </w:rPr>
        <w:t xml:space="preserve">that there will be a </w:t>
      </w:r>
      <w:r>
        <w:rPr>
          <w:bCs/>
          <w:sz w:val="24"/>
          <w:szCs w:val="24"/>
        </w:rPr>
        <w:t xml:space="preserve">portal opening in </w:t>
      </w:r>
      <w:r w:rsidR="00A21F39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ept.</w:t>
      </w:r>
    </w:p>
    <w:p w14:paraId="1E28ABC2" w14:textId="6E34726B" w:rsidR="00D011EF" w:rsidRDefault="00D011EF" w:rsidP="00D011EF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I</w:t>
      </w:r>
      <w:r w:rsidR="00BE2A2B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 xml:space="preserve"> process </w:t>
      </w:r>
      <w:r w:rsidR="00526C8A">
        <w:rPr>
          <w:bCs/>
          <w:sz w:val="24"/>
          <w:szCs w:val="24"/>
        </w:rPr>
        <w:t xml:space="preserve">for </w:t>
      </w:r>
      <w:r>
        <w:rPr>
          <w:bCs/>
          <w:sz w:val="24"/>
          <w:szCs w:val="24"/>
        </w:rPr>
        <w:t xml:space="preserve">determination </w:t>
      </w:r>
      <w:r w:rsidR="00526C8A">
        <w:rPr>
          <w:bCs/>
          <w:sz w:val="24"/>
          <w:szCs w:val="24"/>
        </w:rPr>
        <w:t xml:space="preserve">guidance </w:t>
      </w:r>
      <w:r w:rsidR="00BE2A2B">
        <w:rPr>
          <w:bCs/>
          <w:sz w:val="24"/>
          <w:szCs w:val="24"/>
        </w:rPr>
        <w:t>efforts</w:t>
      </w:r>
      <w:r>
        <w:rPr>
          <w:bCs/>
          <w:sz w:val="24"/>
          <w:szCs w:val="24"/>
        </w:rPr>
        <w:t xml:space="preserve"> to b</w:t>
      </w:r>
      <w:r w:rsidR="00BE2A2B">
        <w:rPr>
          <w:bCs/>
          <w:sz w:val="24"/>
          <w:szCs w:val="24"/>
        </w:rPr>
        <w:t>e transparent</w:t>
      </w:r>
      <w:r>
        <w:rPr>
          <w:bCs/>
          <w:sz w:val="24"/>
          <w:szCs w:val="24"/>
        </w:rPr>
        <w:t xml:space="preserve"> on how the process </w:t>
      </w:r>
      <w:r w:rsidR="00BE2A2B">
        <w:rPr>
          <w:bCs/>
          <w:sz w:val="24"/>
          <w:szCs w:val="24"/>
        </w:rPr>
        <w:t>will</w:t>
      </w:r>
      <w:r>
        <w:rPr>
          <w:bCs/>
          <w:sz w:val="24"/>
          <w:szCs w:val="24"/>
        </w:rPr>
        <w:t xml:space="preserve"> work</w:t>
      </w:r>
      <w:r w:rsidR="00526C8A">
        <w:rPr>
          <w:bCs/>
          <w:sz w:val="24"/>
          <w:szCs w:val="24"/>
        </w:rPr>
        <w:t xml:space="preserve"> on FHWA side.  </w:t>
      </w:r>
      <w:r>
        <w:rPr>
          <w:bCs/>
          <w:sz w:val="24"/>
          <w:szCs w:val="24"/>
        </w:rPr>
        <w:t xml:space="preserve"> </w:t>
      </w:r>
    </w:p>
    <w:p w14:paraId="46BBF197" w14:textId="042138F5" w:rsidR="00D011EF" w:rsidRDefault="00D011EF" w:rsidP="00D011EF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MPOs and </w:t>
      </w:r>
      <w:r w:rsidR="00526C8A">
        <w:rPr>
          <w:bCs/>
          <w:sz w:val="24"/>
          <w:szCs w:val="24"/>
        </w:rPr>
        <w:t xml:space="preserve">process of </w:t>
      </w:r>
      <w:r>
        <w:rPr>
          <w:bCs/>
          <w:sz w:val="24"/>
          <w:szCs w:val="24"/>
        </w:rPr>
        <w:t>target settings</w:t>
      </w:r>
      <w:r w:rsidR="00526C8A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49C179E3" w14:textId="1B6BB67D" w:rsidR="00D011EF" w:rsidRDefault="00D011EF" w:rsidP="00D011EF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PM3 peer exchange has been postponed, but still looking for how to make everything work.</w:t>
      </w:r>
    </w:p>
    <w:p w14:paraId="0E44A10C" w14:textId="63F374C8" w:rsidR="00D011EF" w:rsidRDefault="00042DB4" w:rsidP="00D011EF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Closer to Ed-X pilot </w:t>
      </w:r>
      <w:r w:rsidR="00526C8A">
        <w:rPr>
          <w:bCs/>
          <w:sz w:val="24"/>
          <w:szCs w:val="24"/>
        </w:rPr>
        <w:t xml:space="preserve">subscription service purchased </w:t>
      </w:r>
      <w:r>
        <w:rPr>
          <w:bCs/>
          <w:sz w:val="24"/>
          <w:szCs w:val="24"/>
        </w:rPr>
        <w:t>to provi</w:t>
      </w:r>
      <w:r w:rsidR="00BE2A2B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>e online train</w:t>
      </w:r>
      <w:r w:rsidR="00BE2A2B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ng related to </w:t>
      </w:r>
      <w:r w:rsidR="00526C8A">
        <w:rPr>
          <w:bCs/>
          <w:sz w:val="24"/>
          <w:szCs w:val="24"/>
        </w:rPr>
        <w:t xml:space="preserve">building </w:t>
      </w:r>
      <w:r>
        <w:rPr>
          <w:bCs/>
          <w:sz w:val="24"/>
          <w:szCs w:val="24"/>
        </w:rPr>
        <w:t>skill set aroun</w:t>
      </w:r>
      <w:r w:rsidR="00BE2A2B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 TPM, </w:t>
      </w:r>
      <w:r w:rsidR="00526C8A">
        <w:rPr>
          <w:bCs/>
          <w:sz w:val="24"/>
          <w:szCs w:val="24"/>
        </w:rPr>
        <w:t xml:space="preserve">kickoff scheduled </w:t>
      </w:r>
      <w:r>
        <w:rPr>
          <w:bCs/>
          <w:sz w:val="24"/>
          <w:szCs w:val="24"/>
        </w:rPr>
        <w:t xml:space="preserve">around June, </w:t>
      </w:r>
      <w:r w:rsidR="00BE2A2B">
        <w:rPr>
          <w:bCs/>
          <w:sz w:val="24"/>
          <w:szCs w:val="24"/>
        </w:rPr>
        <w:t>initially</w:t>
      </w:r>
      <w:r>
        <w:rPr>
          <w:bCs/>
          <w:sz w:val="24"/>
          <w:szCs w:val="24"/>
        </w:rPr>
        <w:t xml:space="preserve"> opened to Pool </w:t>
      </w:r>
      <w:r w:rsidR="00526C8A">
        <w:rPr>
          <w:bCs/>
          <w:sz w:val="24"/>
          <w:szCs w:val="24"/>
        </w:rPr>
        <w:t>Fund</w:t>
      </w:r>
      <w:r>
        <w:rPr>
          <w:bCs/>
          <w:sz w:val="24"/>
          <w:szCs w:val="24"/>
        </w:rPr>
        <w:t xml:space="preserve"> members.  </w:t>
      </w:r>
    </w:p>
    <w:p w14:paraId="2546C105" w14:textId="6275A013" w:rsidR="00D2431A" w:rsidRPr="00D011EF" w:rsidRDefault="00D2431A" w:rsidP="00D011EF">
      <w:pPr>
        <w:spacing w:after="0" w:line="240" w:lineRule="auto"/>
        <w:rPr>
          <w:sz w:val="24"/>
          <w:szCs w:val="24"/>
        </w:rPr>
      </w:pPr>
    </w:p>
    <w:p w14:paraId="6D869F25" w14:textId="4525038C" w:rsidR="00A938D2" w:rsidRPr="007C22DF" w:rsidRDefault="00180E4D" w:rsidP="007C22DF">
      <w:pPr>
        <w:pStyle w:val="ListParagraph"/>
        <w:numPr>
          <w:ilvl w:val="0"/>
          <w:numId w:val="13"/>
        </w:numPr>
        <w:spacing w:after="0" w:line="240" w:lineRule="auto"/>
        <w:ind w:left="468"/>
        <w:contextualSpacing w:val="0"/>
        <w:rPr>
          <w:b/>
          <w:sz w:val="24"/>
          <w:szCs w:val="24"/>
        </w:rPr>
      </w:pPr>
      <w:r w:rsidRPr="007C22DF">
        <w:rPr>
          <w:b/>
          <w:sz w:val="24"/>
          <w:szCs w:val="24"/>
        </w:rPr>
        <w:t>Other business</w:t>
      </w:r>
      <w:r w:rsidR="002D207C" w:rsidRPr="007C22DF">
        <w:rPr>
          <w:b/>
          <w:sz w:val="24"/>
          <w:szCs w:val="24"/>
        </w:rPr>
        <w:t xml:space="preserve"> </w:t>
      </w:r>
      <w:r w:rsidRPr="007C22DF">
        <w:rPr>
          <w:b/>
          <w:sz w:val="24"/>
          <w:szCs w:val="24"/>
        </w:rPr>
        <w:t>/</w:t>
      </w:r>
      <w:r w:rsidR="002D207C" w:rsidRPr="007C22DF">
        <w:rPr>
          <w:b/>
          <w:sz w:val="24"/>
          <w:szCs w:val="24"/>
        </w:rPr>
        <w:t xml:space="preserve"> open </w:t>
      </w:r>
      <w:r w:rsidRPr="007C22DF">
        <w:rPr>
          <w:b/>
          <w:sz w:val="24"/>
          <w:szCs w:val="24"/>
        </w:rPr>
        <w:t>discussion</w:t>
      </w:r>
      <w:r w:rsidR="0049208B">
        <w:rPr>
          <w:b/>
          <w:sz w:val="24"/>
          <w:szCs w:val="24"/>
        </w:rPr>
        <w:t xml:space="preserve"> </w:t>
      </w:r>
      <w:r w:rsidR="00DE5537">
        <w:rPr>
          <w:b/>
          <w:sz w:val="24"/>
          <w:szCs w:val="24"/>
        </w:rPr>
        <w:t>(</w:t>
      </w:r>
      <w:r w:rsidR="00E35037">
        <w:rPr>
          <w:b/>
          <w:sz w:val="24"/>
          <w:szCs w:val="24"/>
        </w:rPr>
        <w:t>5 min.</w:t>
      </w:r>
      <w:r w:rsidR="00DE5537">
        <w:rPr>
          <w:b/>
          <w:sz w:val="24"/>
          <w:szCs w:val="24"/>
        </w:rPr>
        <w:t>)</w:t>
      </w:r>
      <w:r w:rsidR="0049208B">
        <w:rPr>
          <w:b/>
          <w:sz w:val="24"/>
          <w:szCs w:val="24"/>
        </w:rPr>
        <w:t xml:space="preserve"> </w:t>
      </w:r>
      <w:r w:rsidR="007C22DF" w:rsidRPr="007C22DF">
        <w:rPr>
          <w:b/>
          <w:sz w:val="24"/>
          <w:szCs w:val="24"/>
        </w:rPr>
        <w:t xml:space="preserve">– </w:t>
      </w:r>
      <w:r w:rsidRPr="007C22DF">
        <w:rPr>
          <w:b/>
          <w:sz w:val="24"/>
          <w:szCs w:val="24"/>
        </w:rPr>
        <w:t>All</w:t>
      </w:r>
    </w:p>
    <w:p w14:paraId="76E228A2" w14:textId="77777777" w:rsidR="00C678E2" w:rsidRPr="007C22DF" w:rsidRDefault="00C678E2" w:rsidP="007C22DF">
      <w:pPr>
        <w:spacing w:after="0" w:line="240" w:lineRule="auto"/>
        <w:rPr>
          <w:sz w:val="24"/>
          <w:szCs w:val="24"/>
        </w:rPr>
      </w:pPr>
    </w:p>
    <w:p w14:paraId="42C5BAE4" w14:textId="6DEB7B45" w:rsidR="002D207C" w:rsidRDefault="004E257A" w:rsidP="007C22DF">
      <w:pPr>
        <w:pStyle w:val="ListParagraph"/>
        <w:numPr>
          <w:ilvl w:val="0"/>
          <w:numId w:val="13"/>
        </w:numPr>
        <w:spacing w:after="0" w:line="240" w:lineRule="auto"/>
        <w:ind w:left="468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Wrap-up </w:t>
      </w:r>
      <w:r w:rsidR="00DE5537">
        <w:rPr>
          <w:b/>
          <w:sz w:val="24"/>
          <w:szCs w:val="24"/>
        </w:rPr>
        <w:t>(</w:t>
      </w:r>
      <w:r w:rsidR="00E35037">
        <w:rPr>
          <w:b/>
          <w:sz w:val="24"/>
          <w:szCs w:val="24"/>
        </w:rPr>
        <w:t>5 min.</w:t>
      </w:r>
      <w:r w:rsidR="00DE5537">
        <w:rPr>
          <w:b/>
          <w:sz w:val="24"/>
          <w:szCs w:val="24"/>
        </w:rPr>
        <w:t>)</w:t>
      </w:r>
      <w:r w:rsidR="0049208B">
        <w:rPr>
          <w:b/>
          <w:sz w:val="24"/>
          <w:szCs w:val="24"/>
        </w:rPr>
        <w:t xml:space="preserve"> – Deanna</w:t>
      </w:r>
      <w:r w:rsidR="00A430C3">
        <w:rPr>
          <w:b/>
          <w:sz w:val="24"/>
          <w:szCs w:val="24"/>
        </w:rPr>
        <w:t xml:space="preserve"> Belden</w:t>
      </w:r>
    </w:p>
    <w:p w14:paraId="5359F767" w14:textId="13FFF502" w:rsidR="004E257A" w:rsidRDefault="004E257A" w:rsidP="004E257A">
      <w:pPr>
        <w:pStyle w:val="ListParagraph"/>
        <w:numPr>
          <w:ilvl w:val="1"/>
          <w:numId w:val="13"/>
        </w:numPr>
        <w:spacing w:after="0" w:line="240" w:lineRule="auto"/>
        <w:ind w:left="810"/>
        <w:contextualSpacing w:val="0"/>
        <w:rPr>
          <w:sz w:val="24"/>
          <w:szCs w:val="24"/>
        </w:rPr>
      </w:pPr>
      <w:r w:rsidRPr="004E257A">
        <w:rPr>
          <w:sz w:val="24"/>
          <w:szCs w:val="24"/>
        </w:rPr>
        <w:t xml:space="preserve">Recap of </w:t>
      </w:r>
      <w:r w:rsidR="00D622C3">
        <w:rPr>
          <w:sz w:val="24"/>
          <w:szCs w:val="24"/>
        </w:rPr>
        <w:t>a</w:t>
      </w:r>
      <w:r w:rsidRPr="004E257A">
        <w:rPr>
          <w:sz w:val="24"/>
          <w:szCs w:val="24"/>
        </w:rPr>
        <w:t xml:space="preserve">ction </w:t>
      </w:r>
      <w:r w:rsidR="00D622C3">
        <w:rPr>
          <w:sz w:val="24"/>
          <w:szCs w:val="24"/>
        </w:rPr>
        <w:t>i</w:t>
      </w:r>
      <w:r w:rsidRPr="004E257A">
        <w:rPr>
          <w:sz w:val="24"/>
          <w:szCs w:val="24"/>
        </w:rPr>
        <w:t>tems</w:t>
      </w:r>
    </w:p>
    <w:p w14:paraId="21BEB707" w14:textId="53625A66" w:rsidR="00A470EF" w:rsidRDefault="00042DB4" w:rsidP="004E3AC9">
      <w:pPr>
        <w:pStyle w:val="ListParagraph"/>
        <w:numPr>
          <w:ilvl w:val="2"/>
          <w:numId w:val="13"/>
        </w:numPr>
        <w:spacing w:after="0" w:line="240" w:lineRule="auto"/>
        <w:ind w:left="1170" w:hanging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Victoria </w:t>
      </w:r>
      <w:r w:rsidR="00526C8A">
        <w:rPr>
          <w:sz w:val="24"/>
          <w:szCs w:val="24"/>
        </w:rPr>
        <w:t xml:space="preserve">is going to be </w:t>
      </w:r>
      <w:r w:rsidR="003D36C0">
        <w:rPr>
          <w:sz w:val="24"/>
          <w:szCs w:val="24"/>
        </w:rPr>
        <w:t>sending</w:t>
      </w:r>
      <w:r>
        <w:rPr>
          <w:sz w:val="24"/>
          <w:szCs w:val="24"/>
        </w:rPr>
        <w:t xml:space="preserve"> </w:t>
      </w:r>
      <w:r w:rsidR="003D36C0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scope </w:t>
      </w:r>
      <w:r w:rsidR="00526C8A">
        <w:rPr>
          <w:sz w:val="24"/>
          <w:szCs w:val="24"/>
        </w:rPr>
        <w:t xml:space="preserve">of new AJE Committee </w:t>
      </w:r>
      <w:r>
        <w:rPr>
          <w:sz w:val="24"/>
          <w:szCs w:val="24"/>
        </w:rPr>
        <w:t xml:space="preserve">draft </w:t>
      </w:r>
      <w:r w:rsidR="00A470EF">
        <w:rPr>
          <w:sz w:val="24"/>
          <w:szCs w:val="24"/>
        </w:rPr>
        <w:t xml:space="preserve">out </w:t>
      </w:r>
      <w:r>
        <w:rPr>
          <w:sz w:val="24"/>
          <w:szCs w:val="24"/>
        </w:rPr>
        <w:t>to brainstorming group</w:t>
      </w:r>
      <w:r w:rsidR="00052886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then to </w:t>
      </w:r>
      <w:r w:rsidR="00052886">
        <w:rPr>
          <w:sz w:val="24"/>
          <w:szCs w:val="24"/>
        </w:rPr>
        <w:t xml:space="preserve">a </w:t>
      </w:r>
      <w:r>
        <w:rPr>
          <w:sz w:val="24"/>
          <w:szCs w:val="24"/>
        </w:rPr>
        <w:t>larger group</w:t>
      </w:r>
      <w:r w:rsidR="00A470EF">
        <w:rPr>
          <w:sz w:val="24"/>
          <w:szCs w:val="24"/>
        </w:rPr>
        <w:t xml:space="preserve"> in next few weeks.  Asking for people who want to work on developing high priority items that came out Organizational Management.</w:t>
      </w:r>
    </w:p>
    <w:p w14:paraId="5D6713DC" w14:textId="11D313AA" w:rsidR="00042DB4" w:rsidRDefault="00A470EF" w:rsidP="004E3AC9">
      <w:pPr>
        <w:pStyle w:val="ListParagraph"/>
        <w:numPr>
          <w:ilvl w:val="2"/>
          <w:numId w:val="13"/>
        </w:numPr>
        <w:spacing w:after="0" w:line="240" w:lineRule="auto"/>
        <w:ind w:left="1170" w:hanging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You will be getting presentation in email.</w:t>
      </w:r>
    </w:p>
    <w:p w14:paraId="7EF4AFD3" w14:textId="5FEF5A9D" w:rsidR="00D622C3" w:rsidRDefault="00D622C3" w:rsidP="00D622C3">
      <w:pPr>
        <w:pStyle w:val="ListParagraph"/>
        <w:numPr>
          <w:ilvl w:val="1"/>
          <w:numId w:val="13"/>
        </w:numPr>
        <w:spacing w:after="0" w:line="240" w:lineRule="auto"/>
        <w:ind w:left="810"/>
        <w:contextualSpacing w:val="0"/>
        <w:rPr>
          <w:sz w:val="24"/>
          <w:szCs w:val="24"/>
        </w:rPr>
      </w:pPr>
      <w:r>
        <w:rPr>
          <w:sz w:val="24"/>
          <w:szCs w:val="24"/>
        </w:rPr>
        <w:t>Review of upcoming meetings and important events</w:t>
      </w:r>
    </w:p>
    <w:p w14:paraId="5FBF0243" w14:textId="316BF604" w:rsidR="00D622C3" w:rsidRDefault="00CD25C8" w:rsidP="00D622C3">
      <w:pPr>
        <w:pStyle w:val="ListParagraph"/>
        <w:numPr>
          <w:ilvl w:val="2"/>
          <w:numId w:val="13"/>
        </w:numPr>
        <w:spacing w:after="0" w:line="240" w:lineRule="auto"/>
        <w:ind w:left="1170" w:hanging="360"/>
        <w:contextualSpacing w:val="0"/>
        <w:rPr>
          <w:sz w:val="24"/>
          <w:szCs w:val="24"/>
        </w:rPr>
      </w:pPr>
      <w:r>
        <w:rPr>
          <w:sz w:val="24"/>
          <w:szCs w:val="24"/>
        </w:rPr>
        <w:t>Next</w:t>
      </w:r>
      <w:r w:rsidR="00D622C3">
        <w:rPr>
          <w:sz w:val="24"/>
          <w:szCs w:val="24"/>
        </w:rPr>
        <w:t xml:space="preserve"> </w:t>
      </w:r>
      <w:r w:rsidR="00E13F48">
        <w:rPr>
          <w:sz w:val="24"/>
          <w:szCs w:val="24"/>
        </w:rPr>
        <w:t xml:space="preserve">monthly </w:t>
      </w:r>
      <w:r w:rsidR="00D622C3">
        <w:rPr>
          <w:sz w:val="24"/>
          <w:szCs w:val="24"/>
        </w:rPr>
        <w:t>webinar</w:t>
      </w:r>
      <w:r w:rsidR="00E13F48">
        <w:rPr>
          <w:sz w:val="24"/>
          <w:szCs w:val="24"/>
        </w:rPr>
        <w:t>/meeting</w:t>
      </w:r>
      <w:r w:rsidR="00D622C3">
        <w:rPr>
          <w:sz w:val="24"/>
          <w:szCs w:val="24"/>
        </w:rPr>
        <w:t xml:space="preserve">, </w:t>
      </w:r>
      <w:r w:rsidR="00E13F48">
        <w:rPr>
          <w:sz w:val="24"/>
          <w:szCs w:val="24"/>
        </w:rPr>
        <w:t>May 19</w:t>
      </w:r>
      <w:r w:rsidR="00D622C3">
        <w:rPr>
          <w:sz w:val="24"/>
          <w:szCs w:val="24"/>
        </w:rPr>
        <w:t>, 2020, 1</w:t>
      </w:r>
      <w:r w:rsidR="00D622C3" w:rsidRPr="00D622C3">
        <w:rPr>
          <w:sz w:val="24"/>
          <w:szCs w:val="24"/>
        </w:rPr>
        <w:t>2:00 - 1:30 Eastern</w:t>
      </w:r>
    </w:p>
    <w:p w14:paraId="115B076E" w14:textId="7408559C" w:rsidR="00D622C3" w:rsidRDefault="00653DF2" w:rsidP="00D622C3">
      <w:pPr>
        <w:pStyle w:val="ListParagraph"/>
        <w:numPr>
          <w:ilvl w:val="2"/>
          <w:numId w:val="13"/>
        </w:numPr>
        <w:spacing w:after="0" w:line="240" w:lineRule="auto"/>
        <w:ind w:left="1170" w:hanging="360"/>
        <w:contextualSpacing w:val="0"/>
        <w:rPr>
          <w:sz w:val="24"/>
          <w:szCs w:val="24"/>
        </w:rPr>
      </w:pPr>
      <w:r w:rsidRPr="00653DF2">
        <w:rPr>
          <w:rStyle w:val="Hyperlink"/>
          <w:color w:val="auto"/>
          <w:sz w:val="24"/>
          <w:szCs w:val="24"/>
          <w:u w:val="none"/>
        </w:rPr>
        <w:t xml:space="preserve">Status of </w:t>
      </w:r>
      <w:hyperlink r:id="rId13" w:history="1">
        <w:r w:rsidR="00D622C3" w:rsidRPr="00D622C3">
          <w:rPr>
            <w:rStyle w:val="Hyperlink"/>
            <w:sz w:val="24"/>
            <w:szCs w:val="24"/>
          </w:rPr>
          <w:t>13th National Conference on Transportation Asset Management</w:t>
        </w:r>
      </w:hyperlink>
      <w:r w:rsidR="00D622C3">
        <w:rPr>
          <w:sz w:val="24"/>
          <w:szCs w:val="24"/>
        </w:rPr>
        <w:t>, Boston, MA, July 11-14, 2020</w:t>
      </w:r>
    </w:p>
    <w:p w14:paraId="7EC933C9" w14:textId="2E8310CB" w:rsidR="00042DB4" w:rsidRDefault="00042DB4" w:rsidP="004E3AC9">
      <w:pPr>
        <w:pStyle w:val="ListParagraph"/>
        <w:numPr>
          <w:ilvl w:val="2"/>
          <w:numId w:val="13"/>
        </w:numPr>
        <w:spacing w:after="0" w:line="240" w:lineRule="auto"/>
        <w:ind w:hanging="360"/>
        <w:contextualSpacing w:val="0"/>
        <w:rPr>
          <w:sz w:val="24"/>
          <w:szCs w:val="24"/>
        </w:rPr>
      </w:pPr>
      <w:r>
        <w:rPr>
          <w:sz w:val="24"/>
          <w:szCs w:val="24"/>
        </w:rPr>
        <w:t>Rescheduled to August of 2021.</w:t>
      </w:r>
    </w:p>
    <w:p w14:paraId="17BA3CBD" w14:textId="46010387" w:rsidR="00A470EF" w:rsidRPr="004E3AC9" w:rsidRDefault="00A470EF" w:rsidP="004B3822">
      <w:pPr>
        <w:pStyle w:val="ListParagraph"/>
        <w:numPr>
          <w:ilvl w:val="2"/>
          <w:numId w:val="13"/>
        </w:numPr>
        <w:spacing w:after="0" w:line="240" w:lineRule="auto"/>
        <w:ind w:hanging="360"/>
        <w:contextualSpacing w:val="0"/>
        <w:rPr>
          <w:sz w:val="24"/>
          <w:szCs w:val="24"/>
        </w:rPr>
      </w:pPr>
      <w:r w:rsidRPr="004E3AC9">
        <w:rPr>
          <w:sz w:val="24"/>
          <w:szCs w:val="24"/>
        </w:rPr>
        <w:t xml:space="preserve">2021 is also the year that TRB is hosting </w:t>
      </w:r>
      <w:bookmarkStart w:id="2" w:name="_Hlk38895701"/>
      <w:r w:rsidRPr="004E3AC9">
        <w:rPr>
          <w:sz w:val="24"/>
          <w:szCs w:val="24"/>
        </w:rPr>
        <w:t xml:space="preserve">the </w:t>
      </w:r>
      <w:r w:rsidR="00042DB4" w:rsidRPr="004E3AC9">
        <w:rPr>
          <w:sz w:val="24"/>
          <w:szCs w:val="24"/>
        </w:rPr>
        <w:t>Performance Base</w:t>
      </w:r>
      <w:r w:rsidRPr="004E3AC9">
        <w:rPr>
          <w:sz w:val="24"/>
          <w:szCs w:val="24"/>
        </w:rPr>
        <w:t>d</w:t>
      </w:r>
      <w:r w:rsidR="00042DB4" w:rsidRPr="004E3AC9">
        <w:rPr>
          <w:sz w:val="24"/>
          <w:szCs w:val="24"/>
        </w:rPr>
        <w:t xml:space="preserve"> </w:t>
      </w:r>
      <w:r w:rsidRPr="004E3AC9">
        <w:rPr>
          <w:sz w:val="24"/>
          <w:szCs w:val="24"/>
        </w:rPr>
        <w:t>M</w:t>
      </w:r>
      <w:r w:rsidR="00042DB4" w:rsidRPr="004E3AC9">
        <w:rPr>
          <w:sz w:val="24"/>
          <w:szCs w:val="24"/>
        </w:rPr>
        <w:t xml:space="preserve">anagement and </w:t>
      </w:r>
      <w:r w:rsidRPr="004E3AC9">
        <w:rPr>
          <w:sz w:val="24"/>
          <w:szCs w:val="24"/>
        </w:rPr>
        <w:t>P</w:t>
      </w:r>
      <w:r w:rsidR="00042DB4" w:rsidRPr="004E3AC9">
        <w:rPr>
          <w:sz w:val="24"/>
          <w:szCs w:val="24"/>
        </w:rPr>
        <w:t xml:space="preserve">lanning </w:t>
      </w:r>
      <w:bookmarkEnd w:id="2"/>
      <w:r w:rsidR="00042DB4" w:rsidRPr="004E3AC9">
        <w:rPr>
          <w:sz w:val="24"/>
          <w:szCs w:val="24"/>
        </w:rPr>
        <w:t>conference</w:t>
      </w:r>
      <w:r w:rsidRPr="004E3AC9">
        <w:rPr>
          <w:sz w:val="24"/>
          <w:szCs w:val="24"/>
        </w:rPr>
        <w:t xml:space="preserve">; </w:t>
      </w:r>
      <w:r w:rsidR="00042DB4" w:rsidRPr="004E3AC9">
        <w:rPr>
          <w:sz w:val="24"/>
          <w:szCs w:val="24"/>
        </w:rPr>
        <w:t>do</w:t>
      </w:r>
      <w:r w:rsidRPr="004E3AC9">
        <w:rPr>
          <w:sz w:val="24"/>
          <w:szCs w:val="24"/>
        </w:rPr>
        <w:t>ne</w:t>
      </w:r>
      <w:r w:rsidR="00042DB4" w:rsidRPr="004E3AC9">
        <w:rPr>
          <w:sz w:val="24"/>
          <w:szCs w:val="24"/>
        </w:rPr>
        <w:t xml:space="preserve"> </w:t>
      </w:r>
      <w:r w:rsidR="00BE2A2B" w:rsidRPr="004E3AC9">
        <w:rPr>
          <w:sz w:val="24"/>
          <w:szCs w:val="24"/>
        </w:rPr>
        <w:t>every</w:t>
      </w:r>
      <w:r w:rsidR="00042DB4" w:rsidRPr="004E3AC9">
        <w:rPr>
          <w:sz w:val="24"/>
          <w:szCs w:val="24"/>
        </w:rPr>
        <w:t xml:space="preserve"> other year for these conferences.   </w:t>
      </w:r>
      <w:r w:rsidRPr="004E3AC9">
        <w:rPr>
          <w:sz w:val="24"/>
          <w:szCs w:val="24"/>
        </w:rPr>
        <w:t>One-year it’s Asset Management, the next year it’s Performance Based Management and Planning, which is TRB sponsored.</w:t>
      </w:r>
      <w:r w:rsidR="004E3AC9" w:rsidRPr="004E3AC9">
        <w:rPr>
          <w:sz w:val="24"/>
          <w:szCs w:val="24"/>
        </w:rPr>
        <w:t xml:space="preserve">  </w:t>
      </w:r>
      <w:r w:rsidR="004E3AC9">
        <w:rPr>
          <w:sz w:val="24"/>
          <w:szCs w:val="24"/>
        </w:rPr>
        <w:t>I</w:t>
      </w:r>
      <w:r w:rsidR="004E3AC9" w:rsidRPr="004E3AC9">
        <w:rPr>
          <w:sz w:val="24"/>
          <w:szCs w:val="24"/>
        </w:rPr>
        <w:t>t</w:t>
      </w:r>
      <w:r w:rsidR="004E3AC9">
        <w:rPr>
          <w:sz w:val="24"/>
          <w:szCs w:val="24"/>
        </w:rPr>
        <w:t>’</w:t>
      </w:r>
      <w:r w:rsidR="004E3AC9" w:rsidRPr="004E3AC9">
        <w:rPr>
          <w:sz w:val="24"/>
          <w:szCs w:val="24"/>
        </w:rPr>
        <w:t xml:space="preserve">s unclear at this point if </w:t>
      </w:r>
      <w:r w:rsidR="004E3AC9">
        <w:rPr>
          <w:sz w:val="24"/>
          <w:szCs w:val="24"/>
        </w:rPr>
        <w:t>this</w:t>
      </w:r>
      <w:r w:rsidR="004E3AC9" w:rsidRPr="004E3AC9">
        <w:rPr>
          <w:sz w:val="24"/>
          <w:szCs w:val="24"/>
        </w:rPr>
        <w:t xml:space="preserve"> conference </w:t>
      </w:r>
      <w:r w:rsidR="004E3AC9">
        <w:rPr>
          <w:sz w:val="24"/>
          <w:szCs w:val="24"/>
        </w:rPr>
        <w:t xml:space="preserve">will also be rescheduled or stay in 2021.  </w:t>
      </w:r>
      <w:r w:rsidR="00052886" w:rsidRPr="004E3AC9">
        <w:rPr>
          <w:sz w:val="24"/>
          <w:szCs w:val="24"/>
        </w:rPr>
        <w:t>Stay tuned.</w:t>
      </w:r>
    </w:p>
    <w:p w14:paraId="7DE4F362" w14:textId="77777777" w:rsidR="004E257A" w:rsidRPr="004E257A" w:rsidRDefault="004E257A" w:rsidP="004E257A">
      <w:pPr>
        <w:spacing w:after="0" w:line="240" w:lineRule="auto"/>
        <w:rPr>
          <w:b/>
          <w:sz w:val="24"/>
          <w:szCs w:val="24"/>
        </w:rPr>
      </w:pPr>
    </w:p>
    <w:sectPr w:rsidR="004E257A" w:rsidRPr="004E257A" w:rsidSect="00E740C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720" w:right="1080" w:bottom="72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0771A" w14:textId="77777777" w:rsidR="00C32793" w:rsidRDefault="00C32793" w:rsidP="00900338">
      <w:pPr>
        <w:spacing w:after="0" w:line="240" w:lineRule="auto"/>
      </w:pPr>
      <w:r>
        <w:separator/>
      </w:r>
    </w:p>
  </w:endnote>
  <w:endnote w:type="continuationSeparator" w:id="0">
    <w:p w14:paraId="11F938DE" w14:textId="77777777" w:rsidR="00C32793" w:rsidRDefault="00C32793" w:rsidP="0090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838FE" w14:textId="77777777" w:rsidR="004E257A" w:rsidRDefault="004E25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1938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8B028C" w14:textId="76CCCF8E" w:rsidR="00900338" w:rsidRDefault="009003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E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ED7C6B" w14:textId="77777777" w:rsidR="00900338" w:rsidRDefault="009003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037C0" w14:textId="77777777" w:rsidR="004E257A" w:rsidRDefault="004E2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214D8" w14:textId="77777777" w:rsidR="00C32793" w:rsidRDefault="00C32793" w:rsidP="00900338">
      <w:pPr>
        <w:spacing w:after="0" w:line="240" w:lineRule="auto"/>
      </w:pPr>
      <w:r>
        <w:separator/>
      </w:r>
    </w:p>
  </w:footnote>
  <w:footnote w:type="continuationSeparator" w:id="0">
    <w:p w14:paraId="1B8B67C2" w14:textId="77777777" w:rsidR="00C32793" w:rsidRDefault="00C32793" w:rsidP="0090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C6593" w14:textId="77777777" w:rsidR="004E257A" w:rsidRDefault="004E25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26DA1" w14:textId="5E2FDF69" w:rsidR="00A430C3" w:rsidRDefault="00A430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96FBC" w14:textId="77777777" w:rsidR="004E257A" w:rsidRDefault="004E2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276"/>
    <w:multiLevelType w:val="hybridMultilevel"/>
    <w:tmpl w:val="ABEAC6DE"/>
    <w:lvl w:ilvl="0" w:tplc="0409000B">
      <w:start w:val="1"/>
      <w:numFmt w:val="bullet"/>
      <w:lvlText w:val=""/>
      <w:lvlJc w:val="left"/>
      <w:pPr>
        <w:ind w:left="154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" w15:restartNumberingAfterBreak="0">
    <w:nsid w:val="017D4A06"/>
    <w:multiLevelType w:val="hybridMultilevel"/>
    <w:tmpl w:val="26422060"/>
    <w:lvl w:ilvl="0" w:tplc="22628E1C">
      <w:start w:val="1"/>
      <w:numFmt w:val="decimal"/>
      <w:lvlText w:val="%1."/>
      <w:lvlJc w:val="left"/>
      <w:pPr>
        <w:ind w:left="828" w:hanging="468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63202024">
      <w:start w:val="1"/>
      <w:numFmt w:val="bullet"/>
      <w:lvlText w:val="o"/>
      <w:lvlJc w:val="left"/>
      <w:pPr>
        <w:ind w:left="1620" w:hanging="180"/>
      </w:pPr>
      <w:rPr>
        <w:rFonts w:ascii="Courier New" w:hAnsi="Courier New" w:cs="Courier New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E5CD0"/>
    <w:multiLevelType w:val="hybridMultilevel"/>
    <w:tmpl w:val="E61ED136"/>
    <w:lvl w:ilvl="0" w:tplc="0409000B">
      <w:start w:val="1"/>
      <w:numFmt w:val="bullet"/>
      <w:lvlText w:val=""/>
      <w:lvlJc w:val="left"/>
      <w:pPr>
        <w:ind w:left="15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15B742C6"/>
    <w:multiLevelType w:val="hybridMultilevel"/>
    <w:tmpl w:val="29003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F710C"/>
    <w:multiLevelType w:val="hybridMultilevel"/>
    <w:tmpl w:val="C8E80856"/>
    <w:lvl w:ilvl="0" w:tplc="0409000B">
      <w:start w:val="1"/>
      <w:numFmt w:val="bullet"/>
      <w:lvlText w:val=""/>
      <w:lvlJc w:val="left"/>
      <w:pPr>
        <w:ind w:left="15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 w15:restartNumberingAfterBreak="0">
    <w:nsid w:val="23275044"/>
    <w:multiLevelType w:val="hybridMultilevel"/>
    <w:tmpl w:val="305A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E015F"/>
    <w:multiLevelType w:val="hybridMultilevel"/>
    <w:tmpl w:val="850CA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F2D24"/>
    <w:multiLevelType w:val="hybridMultilevel"/>
    <w:tmpl w:val="8E08753A"/>
    <w:lvl w:ilvl="0" w:tplc="A9F22582">
      <w:start w:val="1"/>
      <w:numFmt w:val="decimal"/>
      <w:lvlText w:val="%1."/>
      <w:lvlJc w:val="left"/>
      <w:pPr>
        <w:ind w:left="828" w:hanging="468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1620" w:hanging="180"/>
      </w:pPr>
      <w:rPr>
        <w:rFonts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86E48"/>
    <w:multiLevelType w:val="hybridMultilevel"/>
    <w:tmpl w:val="77A2049A"/>
    <w:lvl w:ilvl="0" w:tplc="0FA82504">
      <w:numFmt w:val="bullet"/>
      <w:lvlText w:val=""/>
      <w:lvlJc w:val="left"/>
      <w:pPr>
        <w:ind w:left="1800" w:hanging="360"/>
      </w:pPr>
      <w:rPr>
        <w:rFonts w:ascii="Symbol" w:eastAsiaTheme="minorEastAsia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1A3CBD"/>
    <w:multiLevelType w:val="hybridMultilevel"/>
    <w:tmpl w:val="24703B22"/>
    <w:lvl w:ilvl="0" w:tplc="068C85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BEF7660"/>
    <w:multiLevelType w:val="hybridMultilevel"/>
    <w:tmpl w:val="45F0674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3E492A1E"/>
    <w:multiLevelType w:val="hybridMultilevel"/>
    <w:tmpl w:val="4A82EE16"/>
    <w:lvl w:ilvl="0" w:tplc="0409000B">
      <w:start w:val="1"/>
      <w:numFmt w:val="bullet"/>
      <w:lvlText w:val=""/>
      <w:lvlJc w:val="left"/>
      <w:pPr>
        <w:ind w:left="15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2" w15:restartNumberingAfterBreak="0">
    <w:nsid w:val="408C014F"/>
    <w:multiLevelType w:val="hybridMultilevel"/>
    <w:tmpl w:val="C8ACF7B6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3" w15:restartNumberingAfterBreak="0">
    <w:nsid w:val="41C26CEA"/>
    <w:multiLevelType w:val="hybridMultilevel"/>
    <w:tmpl w:val="1F5C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F788F"/>
    <w:multiLevelType w:val="hybridMultilevel"/>
    <w:tmpl w:val="C90A3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8D094B"/>
    <w:multiLevelType w:val="hybridMultilevel"/>
    <w:tmpl w:val="84A06BBE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6" w15:restartNumberingAfterBreak="0">
    <w:nsid w:val="4F07093E"/>
    <w:multiLevelType w:val="hybridMultilevel"/>
    <w:tmpl w:val="5B984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C17F1"/>
    <w:multiLevelType w:val="hybridMultilevel"/>
    <w:tmpl w:val="CE401D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B3F20"/>
    <w:multiLevelType w:val="hybridMultilevel"/>
    <w:tmpl w:val="42BEFD6A"/>
    <w:lvl w:ilvl="0" w:tplc="9D74D5EC">
      <w:start w:val="7"/>
      <w:numFmt w:val="decimal"/>
      <w:lvlText w:val="%1"/>
      <w:lvlJc w:val="left"/>
      <w:pPr>
        <w:ind w:left="11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9" w15:restartNumberingAfterBreak="0">
    <w:nsid w:val="5FC60B4D"/>
    <w:multiLevelType w:val="hybridMultilevel"/>
    <w:tmpl w:val="1580346C"/>
    <w:lvl w:ilvl="0" w:tplc="068C85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AB21CC"/>
    <w:multiLevelType w:val="hybridMultilevel"/>
    <w:tmpl w:val="EC9E2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0790C"/>
    <w:multiLevelType w:val="hybridMultilevel"/>
    <w:tmpl w:val="44524E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08A3FE1"/>
    <w:multiLevelType w:val="hybridMultilevel"/>
    <w:tmpl w:val="960CE79A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3" w15:restartNumberingAfterBreak="0">
    <w:nsid w:val="712609CF"/>
    <w:multiLevelType w:val="hybridMultilevel"/>
    <w:tmpl w:val="86086DF6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77E61298"/>
    <w:multiLevelType w:val="hybridMultilevel"/>
    <w:tmpl w:val="27066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94129"/>
    <w:multiLevelType w:val="hybridMultilevel"/>
    <w:tmpl w:val="147EA1C4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6" w15:restartNumberingAfterBreak="0">
    <w:nsid w:val="78B3342D"/>
    <w:multiLevelType w:val="hybridMultilevel"/>
    <w:tmpl w:val="861ECDE0"/>
    <w:lvl w:ilvl="0" w:tplc="A9F22582">
      <w:start w:val="1"/>
      <w:numFmt w:val="decimal"/>
      <w:lvlText w:val="%1."/>
      <w:lvlJc w:val="left"/>
      <w:pPr>
        <w:ind w:left="828" w:hanging="468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63202024">
      <w:start w:val="1"/>
      <w:numFmt w:val="bullet"/>
      <w:lvlText w:val="o"/>
      <w:lvlJc w:val="left"/>
      <w:pPr>
        <w:ind w:left="1620" w:hanging="180"/>
      </w:pPr>
      <w:rPr>
        <w:rFonts w:ascii="Courier New" w:hAnsi="Courier New" w:cs="Courier New" w:hint="default"/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407ED"/>
    <w:multiLevelType w:val="hybridMultilevel"/>
    <w:tmpl w:val="7F44C0A8"/>
    <w:lvl w:ilvl="0" w:tplc="068C85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1">
      <w:start w:val="1"/>
      <w:numFmt w:val="bullet"/>
      <w:lvlText w:val=""/>
      <w:lvlJc w:val="left"/>
      <w:pPr>
        <w:ind w:left="14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7EDE6039"/>
    <w:multiLevelType w:val="hybridMultilevel"/>
    <w:tmpl w:val="73725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19"/>
  </w:num>
  <w:num w:numId="4">
    <w:abstractNumId w:val="27"/>
  </w:num>
  <w:num w:numId="5">
    <w:abstractNumId w:val="9"/>
  </w:num>
  <w:num w:numId="6">
    <w:abstractNumId w:val="3"/>
  </w:num>
  <w:num w:numId="7">
    <w:abstractNumId w:val="24"/>
  </w:num>
  <w:num w:numId="8">
    <w:abstractNumId w:val="13"/>
  </w:num>
  <w:num w:numId="9">
    <w:abstractNumId w:val="14"/>
  </w:num>
  <w:num w:numId="10">
    <w:abstractNumId w:val="10"/>
  </w:num>
  <w:num w:numId="11">
    <w:abstractNumId w:val="16"/>
  </w:num>
  <w:num w:numId="12">
    <w:abstractNumId w:val="0"/>
  </w:num>
  <w:num w:numId="13">
    <w:abstractNumId w:val="26"/>
  </w:num>
  <w:num w:numId="14">
    <w:abstractNumId w:val="17"/>
  </w:num>
  <w:num w:numId="15">
    <w:abstractNumId w:val="12"/>
  </w:num>
  <w:num w:numId="16">
    <w:abstractNumId w:val="25"/>
  </w:num>
  <w:num w:numId="17">
    <w:abstractNumId w:val="18"/>
  </w:num>
  <w:num w:numId="18">
    <w:abstractNumId w:val="2"/>
  </w:num>
  <w:num w:numId="19">
    <w:abstractNumId w:val="23"/>
  </w:num>
  <w:num w:numId="20">
    <w:abstractNumId w:val="11"/>
  </w:num>
  <w:num w:numId="21">
    <w:abstractNumId w:val="4"/>
  </w:num>
  <w:num w:numId="22">
    <w:abstractNumId w:val="8"/>
  </w:num>
  <w:num w:numId="23">
    <w:abstractNumId w:val="15"/>
  </w:num>
  <w:num w:numId="24">
    <w:abstractNumId w:val="21"/>
  </w:num>
  <w:num w:numId="25">
    <w:abstractNumId w:val="20"/>
  </w:num>
  <w:num w:numId="26">
    <w:abstractNumId w:val="22"/>
  </w:num>
  <w:num w:numId="27">
    <w:abstractNumId w:val="1"/>
  </w:num>
  <w:num w:numId="28">
    <w:abstractNumId w:val="7"/>
  </w:num>
  <w:num w:numId="29">
    <w:abstractNumId w:val="5"/>
  </w:num>
  <w:num w:numId="30">
    <w:abstractNumId w:val="2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766"/>
    <w:rsid w:val="00021D67"/>
    <w:rsid w:val="00036E78"/>
    <w:rsid w:val="00042DB4"/>
    <w:rsid w:val="0004620D"/>
    <w:rsid w:val="00051F78"/>
    <w:rsid w:val="000520BB"/>
    <w:rsid w:val="00052886"/>
    <w:rsid w:val="00054357"/>
    <w:rsid w:val="00055E19"/>
    <w:rsid w:val="00062B2C"/>
    <w:rsid w:val="000A42EB"/>
    <w:rsid w:val="000B4354"/>
    <w:rsid w:val="000C0FC3"/>
    <w:rsid w:val="000C7111"/>
    <w:rsid w:val="000D5E1E"/>
    <w:rsid w:val="000E0592"/>
    <w:rsid w:val="000F2EEA"/>
    <w:rsid w:val="0010336D"/>
    <w:rsid w:val="001037DB"/>
    <w:rsid w:val="00103E24"/>
    <w:rsid w:val="00105447"/>
    <w:rsid w:val="00111CD6"/>
    <w:rsid w:val="001255C5"/>
    <w:rsid w:val="00131D86"/>
    <w:rsid w:val="00140200"/>
    <w:rsid w:val="00141073"/>
    <w:rsid w:val="00142A2C"/>
    <w:rsid w:val="00155D2C"/>
    <w:rsid w:val="001608C2"/>
    <w:rsid w:val="0016425B"/>
    <w:rsid w:val="001702AE"/>
    <w:rsid w:val="001719DA"/>
    <w:rsid w:val="00180027"/>
    <w:rsid w:val="00180E4D"/>
    <w:rsid w:val="00190E98"/>
    <w:rsid w:val="001A5C85"/>
    <w:rsid w:val="00203D5F"/>
    <w:rsid w:val="00206794"/>
    <w:rsid w:val="00213E91"/>
    <w:rsid w:val="00235D4B"/>
    <w:rsid w:val="00237C9B"/>
    <w:rsid w:val="002418CE"/>
    <w:rsid w:val="00243EF2"/>
    <w:rsid w:val="00256A5A"/>
    <w:rsid w:val="00266C09"/>
    <w:rsid w:val="00267370"/>
    <w:rsid w:val="00267CF1"/>
    <w:rsid w:val="00276A30"/>
    <w:rsid w:val="0029774B"/>
    <w:rsid w:val="002A51CB"/>
    <w:rsid w:val="002A5D74"/>
    <w:rsid w:val="002B63B8"/>
    <w:rsid w:val="002D207C"/>
    <w:rsid w:val="002F61A0"/>
    <w:rsid w:val="0030713D"/>
    <w:rsid w:val="003139CA"/>
    <w:rsid w:val="003140D3"/>
    <w:rsid w:val="00316B2C"/>
    <w:rsid w:val="00317F87"/>
    <w:rsid w:val="00332766"/>
    <w:rsid w:val="00334191"/>
    <w:rsid w:val="00340E66"/>
    <w:rsid w:val="0034467B"/>
    <w:rsid w:val="00347068"/>
    <w:rsid w:val="00356EF2"/>
    <w:rsid w:val="003641BF"/>
    <w:rsid w:val="003659A4"/>
    <w:rsid w:val="0037698B"/>
    <w:rsid w:val="0038446A"/>
    <w:rsid w:val="00385FB6"/>
    <w:rsid w:val="003B0012"/>
    <w:rsid w:val="003B1817"/>
    <w:rsid w:val="003C0921"/>
    <w:rsid w:val="003D36C0"/>
    <w:rsid w:val="003F1A17"/>
    <w:rsid w:val="003F3B5B"/>
    <w:rsid w:val="003F4F97"/>
    <w:rsid w:val="003F6B3C"/>
    <w:rsid w:val="00401822"/>
    <w:rsid w:val="004028A7"/>
    <w:rsid w:val="00403B34"/>
    <w:rsid w:val="00411F7D"/>
    <w:rsid w:val="004226B0"/>
    <w:rsid w:val="00435756"/>
    <w:rsid w:val="004379A7"/>
    <w:rsid w:val="004462B3"/>
    <w:rsid w:val="00466503"/>
    <w:rsid w:val="00473AF9"/>
    <w:rsid w:val="00473B76"/>
    <w:rsid w:val="00480035"/>
    <w:rsid w:val="0049208B"/>
    <w:rsid w:val="004A29C0"/>
    <w:rsid w:val="004B4DE0"/>
    <w:rsid w:val="004B5702"/>
    <w:rsid w:val="004B69B9"/>
    <w:rsid w:val="004B6C17"/>
    <w:rsid w:val="004C2BA5"/>
    <w:rsid w:val="004C6A90"/>
    <w:rsid w:val="004D07F3"/>
    <w:rsid w:val="004D4239"/>
    <w:rsid w:val="004E1FDA"/>
    <w:rsid w:val="004E257A"/>
    <w:rsid w:val="004E3AC9"/>
    <w:rsid w:val="004E5D0F"/>
    <w:rsid w:val="004F4B88"/>
    <w:rsid w:val="004F512D"/>
    <w:rsid w:val="00504198"/>
    <w:rsid w:val="00513842"/>
    <w:rsid w:val="0051718F"/>
    <w:rsid w:val="005200BE"/>
    <w:rsid w:val="005204FC"/>
    <w:rsid w:val="00523B9B"/>
    <w:rsid w:val="00526C8A"/>
    <w:rsid w:val="00535D02"/>
    <w:rsid w:val="00542AD4"/>
    <w:rsid w:val="0055694A"/>
    <w:rsid w:val="005574EC"/>
    <w:rsid w:val="0057094A"/>
    <w:rsid w:val="00580C67"/>
    <w:rsid w:val="005A285D"/>
    <w:rsid w:val="005A7105"/>
    <w:rsid w:val="005B1132"/>
    <w:rsid w:val="005C039B"/>
    <w:rsid w:val="005C218F"/>
    <w:rsid w:val="005C522E"/>
    <w:rsid w:val="005D23FE"/>
    <w:rsid w:val="005E0841"/>
    <w:rsid w:val="005E391B"/>
    <w:rsid w:val="0060668E"/>
    <w:rsid w:val="0061510F"/>
    <w:rsid w:val="00635D8E"/>
    <w:rsid w:val="00645991"/>
    <w:rsid w:val="006476CC"/>
    <w:rsid w:val="00653DF2"/>
    <w:rsid w:val="00656CF1"/>
    <w:rsid w:val="006661E0"/>
    <w:rsid w:val="00667F71"/>
    <w:rsid w:val="00673CEC"/>
    <w:rsid w:val="00683033"/>
    <w:rsid w:val="00684EBA"/>
    <w:rsid w:val="00691369"/>
    <w:rsid w:val="006A0932"/>
    <w:rsid w:val="006A3429"/>
    <w:rsid w:val="006B63E5"/>
    <w:rsid w:val="006C3115"/>
    <w:rsid w:val="006D024A"/>
    <w:rsid w:val="006D0A23"/>
    <w:rsid w:val="006D526C"/>
    <w:rsid w:val="006F2FAA"/>
    <w:rsid w:val="006F446B"/>
    <w:rsid w:val="006F483B"/>
    <w:rsid w:val="006F679C"/>
    <w:rsid w:val="00700A5A"/>
    <w:rsid w:val="00702005"/>
    <w:rsid w:val="0070696E"/>
    <w:rsid w:val="00711C05"/>
    <w:rsid w:val="007121E8"/>
    <w:rsid w:val="00716D4C"/>
    <w:rsid w:val="00722D92"/>
    <w:rsid w:val="00725094"/>
    <w:rsid w:val="0072627E"/>
    <w:rsid w:val="0073540E"/>
    <w:rsid w:val="00740139"/>
    <w:rsid w:val="00742A37"/>
    <w:rsid w:val="00762A30"/>
    <w:rsid w:val="00763C5E"/>
    <w:rsid w:val="00763F0D"/>
    <w:rsid w:val="00765657"/>
    <w:rsid w:val="007674B4"/>
    <w:rsid w:val="0077309F"/>
    <w:rsid w:val="0077487D"/>
    <w:rsid w:val="00776E78"/>
    <w:rsid w:val="0077752C"/>
    <w:rsid w:val="00786CE4"/>
    <w:rsid w:val="0079431C"/>
    <w:rsid w:val="00794BF8"/>
    <w:rsid w:val="007963C3"/>
    <w:rsid w:val="007C22DF"/>
    <w:rsid w:val="007C3C91"/>
    <w:rsid w:val="007C7B5F"/>
    <w:rsid w:val="007D3769"/>
    <w:rsid w:val="007F713A"/>
    <w:rsid w:val="008012A8"/>
    <w:rsid w:val="00802978"/>
    <w:rsid w:val="00810698"/>
    <w:rsid w:val="008111D7"/>
    <w:rsid w:val="00824823"/>
    <w:rsid w:val="00825656"/>
    <w:rsid w:val="0082773B"/>
    <w:rsid w:val="00833258"/>
    <w:rsid w:val="00833447"/>
    <w:rsid w:val="00840CFB"/>
    <w:rsid w:val="00846334"/>
    <w:rsid w:val="00857BC3"/>
    <w:rsid w:val="0087229C"/>
    <w:rsid w:val="00875CDF"/>
    <w:rsid w:val="008800F2"/>
    <w:rsid w:val="00893ABF"/>
    <w:rsid w:val="00893F97"/>
    <w:rsid w:val="008B5BB6"/>
    <w:rsid w:val="008D1874"/>
    <w:rsid w:val="008D4A88"/>
    <w:rsid w:val="008D4C0B"/>
    <w:rsid w:val="008D68BB"/>
    <w:rsid w:val="00900338"/>
    <w:rsid w:val="0090728E"/>
    <w:rsid w:val="009108F1"/>
    <w:rsid w:val="009133FF"/>
    <w:rsid w:val="009158EB"/>
    <w:rsid w:val="009263CF"/>
    <w:rsid w:val="00943BD0"/>
    <w:rsid w:val="00951152"/>
    <w:rsid w:val="0095145C"/>
    <w:rsid w:val="00965C21"/>
    <w:rsid w:val="009676E9"/>
    <w:rsid w:val="009756CC"/>
    <w:rsid w:val="00981F3A"/>
    <w:rsid w:val="00990C08"/>
    <w:rsid w:val="009937CA"/>
    <w:rsid w:val="00995C4F"/>
    <w:rsid w:val="009A03D2"/>
    <w:rsid w:val="009B243F"/>
    <w:rsid w:val="009B5B84"/>
    <w:rsid w:val="009E3E2D"/>
    <w:rsid w:val="009F18AE"/>
    <w:rsid w:val="009F2363"/>
    <w:rsid w:val="00A12840"/>
    <w:rsid w:val="00A21F39"/>
    <w:rsid w:val="00A35215"/>
    <w:rsid w:val="00A371F6"/>
    <w:rsid w:val="00A3740A"/>
    <w:rsid w:val="00A430C3"/>
    <w:rsid w:val="00A470EF"/>
    <w:rsid w:val="00A475FD"/>
    <w:rsid w:val="00A47CF7"/>
    <w:rsid w:val="00A564F7"/>
    <w:rsid w:val="00A57A67"/>
    <w:rsid w:val="00A741CA"/>
    <w:rsid w:val="00A75D58"/>
    <w:rsid w:val="00A86785"/>
    <w:rsid w:val="00A90856"/>
    <w:rsid w:val="00A938D2"/>
    <w:rsid w:val="00AA0C27"/>
    <w:rsid w:val="00AA11BF"/>
    <w:rsid w:val="00AA20CA"/>
    <w:rsid w:val="00AA5DBD"/>
    <w:rsid w:val="00AB0986"/>
    <w:rsid w:val="00AB738E"/>
    <w:rsid w:val="00AC55EB"/>
    <w:rsid w:val="00AC7B00"/>
    <w:rsid w:val="00AD4E3B"/>
    <w:rsid w:val="00AD7B3A"/>
    <w:rsid w:val="00AE3AAF"/>
    <w:rsid w:val="00AF780E"/>
    <w:rsid w:val="00B03313"/>
    <w:rsid w:val="00B05FBA"/>
    <w:rsid w:val="00B2098F"/>
    <w:rsid w:val="00B217D5"/>
    <w:rsid w:val="00B222E2"/>
    <w:rsid w:val="00B317E5"/>
    <w:rsid w:val="00B36CCB"/>
    <w:rsid w:val="00B37CD1"/>
    <w:rsid w:val="00B555E1"/>
    <w:rsid w:val="00B64162"/>
    <w:rsid w:val="00B64C14"/>
    <w:rsid w:val="00B65215"/>
    <w:rsid w:val="00B66273"/>
    <w:rsid w:val="00B71102"/>
    <w:rsid w:val="00B756AD"/>
    <w:rsid w:val="00B7693E"/>
    <w:rsid w:val="00B76CFE"/>
    <w:rsid w:val="00B81B45"/>
    <w:rsid w:val="00B940EE"/>
    <w:rsid w:val="00B97234"/>
    <w:rsid w:val="00BA3B15"/>
    <w:rsid w:val="00BA5265"/>
    <w:rsid w:val="00BB27A2"/>
    <w:rsid w:val="00BB5156"/>
    <w:rsid w:val="00BC3C71"/>
    <w:rsid w:val="00BD0F1E"/>
    <w:rsid w:val="00BD57A6"/>
    <w:rsid w:val="00BE2A2B"/>
    <w:rsid w:val="00BE3084"/>
    <w:rsid w:val="00BE678A"/>
    <w:rsid w:val="00C00008"/>
    <w:rsid w:val="00C02433"/>
    <w:rsid w:val="00C06542"/>
    <w:rsid w:val="00C109CF"/>
    <w:rsid w:val="00C12B13"/>
    <w:rsid w:val="00C14E29"/>
    <w:rsid w:val="00C23028"/>
    <w:rsid w:val="00C23E87"/>
    <w:rsid w:val="00C26331"/>
    <w:rsid w:val="00C32793"/>
    <w:rsid w:val="00C52681"/>
    <w:rsid w:val="00C53D46"/>
    <w:rsid w:val="00C53E0B"/>
    <w:rsid w:val="00C65911"/>
    <w:rsid w:val="00C678E2"/>
    <w:rsid w:val="00C70823"/>
    <w:rsid w:val="00C71B29"/>
    <w:rsid w:val="00C732FD"/>
    <w:rsid w:val="00C86D91"/>
    <w:rsid w:val="00CA234A"/>
    <w:rsid w:val="00CA6200"/>
    <w:rsid w:val="00CA774B"/>
    <w:rsid w:val="00CA7C08"/>
    <w:rsid w:val="00CB5ADC"/>
    <w:rsid w:val="00CD0EEB"/>
    <w:rsid w:val="00CD25C8"/>
    <w:rsid w:val="00CD65A8"/>
    <w:rsid w:val="00CE37FE"/>
    <w:rsid w:val="00CE47B1"/>
    <w:rsid w:val="00CF0F22"/>
    <w:rsid w:val="00CF14C6"/>
    <w:rsid w:val="00CF3317"/>
    <w:rsid w:val="00D011EF"/>
    <w:rsid w:val="00D07684"/>
    <w:rsid w:val="00D13C10"/>
    <w:rsid w:val="00D14046"/>
    <w:rsid w:val="00D2431A"/>
    <w:rsid w:val="00D31E37"/>
    <w:rsid w:val="00D338C6"/>
    <w:rsid w:val="00D3591F"/>
    <w:rsid w:val="00D36CDD"/>
    <w:rsid w:val="00D516CE"/>
    <w:rsid w:val="00D622C3"/>
    <w:rsid w:val="00D64AF8"/>
    <w:rsid w:val="00D66B70"/>
    <w:rsid w:val="00D70C2F"/>
    <w:rsid w:val="00D864E3"/>
    <w:rsid w:val="00DA7AB5"/>
    <w:rsid w:val="00DB04AF"/>
    <w:rsid w:val="00DB7D92"/>
    <w:rsid w:val="00DD169C"/>
    <w:rsid w:val="00DD6E42"/>
    <w:rsid w:val="00DE294F"/>
    <w:rsid w:val="00DE5537"/>
    <w:rsid w:val="00DE6859"/>
    <w:rsid w:val="00DE69C4"/>
    <w:rsid w:val="00DF2D46"/>
    <w:rsid w:val="00DF2F22"/>
    <w:rsid w:val="00DF3B0B"/>
    <w:rsid w:val="00DF6FBD"/>
    <w:rsid w:val="00E064C0"/>
    <w:rsid w:val="00E122B7"/>
    <w:rsid w:val="00E13F48"/>
    <w:rsid w:val="00E1621F"/>
    <w:rsid w:val="00E27F33"/>
    <w:rsid w:val="00E331D8"/>
    <w:rsid w:val="00E35037"/>
    <w:rsid w:val="00E42EB1"/>
    <w:rsid w:val="00E51329"/>
    <w:rsid w:val="00E53513"/>
    <w:rsid w:val="00E63AE7"/>
    <w:rsid w:val="00E662EA"/>
    <w:rsid w:val="00E7254F"/>
    <w:rsid w:val="00E740CE"/>
    <w:rsid w:val="00E860A9"/>
    <w:rsid w:val="00E8665C"/>
    <w:rsid w:val="00E924F6"/>
    <w:rsid w:val="00EB0F32"/>
    <w:rsid w:val="00EC556E"/>
    <w:rsid w:val="00EC702C"/>
    <w:rsid w:val="00ED53D9"/>
    <w:rsid w:val="00ED7CF7"/>
    <w:rsid w:val="00EE4593"/>
    <w:rsid w:val="00EE7E5B"/>
    <w:rsid w:val="00EF7193"/>
    <w:rsid w:val="00F06999"/>
    <w:rsid w:val="00F07F55"/>
    <w:rsid w:val="00F12966"/>
    <w:rsid w:val="00F219F4"/>
    <w:rsid w:val="00F260E2"/>
    <w:rsid w:val="00F30BF5"/>
    <w:rsid w:val="00F3266A"/>
    <w:rsid w:val="00F34FA9"/>
    <w:rsid w:val="00F42BF2"/>
    <w:rsid w:val="00F50272"/>
    <w:rsid w:val="00F56ECD"/>
    <w:rsid w:val="00F60928"/>
    <w:rsid w:val="00F73A31"/>
    <w:rsid w:val="00F73BF3"/>
    <w:rsid w:val="00F9501E"/>
    <w:rsid w:val="00F954EB"/>
    <w:rsid w:val="00FB47A4"/>
    <w:rsid w:val="00FD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456DAC"/>
  <w15:docId w15:val="{AF8CFFA7-EFDA-4030-BA4E-672CEBB0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2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B09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E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7B1"/>
    <w:pPr>
      <w:spacing w:after="200" w:line="276" w:lineRule="auto"/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CE47B1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CE47B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B098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AB0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0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98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B09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9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0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338"/>
  </w:style>
  <w:style w:type="paragraph" w:styleId="Footer">
    <w:name w:val="footer"/>
    <w:basedOn w:val="Normal"/>
    <w:link w:val="FooterChar"/>
    <w:uiPriority w:val="99"/>
    <w:unhideWhenUsed/>
    <w:rsid w:val="00900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338"/>
  </w:style>
  <w:style w:type="paragraph" w:customStyle="1" w:styleId="Body">
    <w:name w:val="Body"/>
    <w:rsid w:val="00542A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AD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AD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E1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10336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40C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257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622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7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3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1734">
                                      <w:marLeft w:val="150"/>
                                      <w:marRight w:val="15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5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63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70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7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52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451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vent.com/events/13th-national-conference-on-transportation-asset-management/event-summary-fb2da20ff2b14ddfbbaa97c27f09fb27.asp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PowerPoint_Presentation.pptx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tpm-portal.com/community/cpbm/om-abc20/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9A5248910ACC4F8A493F6E078A2F7D" ma:contentTypeVersion="2" ma:contentTypeDescription="Create a new document." ma:contentTypeScope="" ma:versionID="95dcebaf430eeb75d8cca21f727cfedd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a69d1a92217b87baa7eb6ce5e981d2e3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7E582-F7DA-4CE9-A22B-0B2B1BEB7D7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3224223-59BE-4D33-8FFC-154EB9973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5335B-674D-47CB-98D9-ADC9D5216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Olivero Mario</dc:creator>
  <cp:lastModifiedBy>Purcell, Charlie</cp:lastModifiedBy>
  <cp:revision>16</cp:revision>
  <cp:lastPrinted>2019-04-12T21:23:00Z</cp:lastPrinted>
  <dcterms:created xsi:type="dcterms:W3CDTF">2020-04-21T13:42:00Z</dcterms:created>
  <dcterms:modified xsi:type="dcterms:W3CDTF">2020-04-28T13:48:00Z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0x010100959A5248910ACC4F8A493F6E078A2F7D</vt:lpwstr>
  </property>
</Properties>
</file>