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4A" w:rsidRPr="00CA234A" w:rsidRDefault="00CA234A" w:rsidP="0016425B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CA234A">
        <w:rPr>
          <w:rFonts w:ascii="Calibri" w:hAnsi="Calibri" w:cs="Calibri"/>
          <w:b/>
          <w:sz w:val="28"/>
          <w:szCs w:val="28"/>
        </w:rPr>
        <w:t xml:space="preserve">MEETING </w:t>
      </w:r>
      <w:r w:rsidR="00F414DE">
        <w:rPr>
          <w:rFonts w:ascii="Calibri" w:hAnsi="Calibri" w:cs="Calibri"/>
          <w:b/>
          <w:sz w:val="28"/>
          <w:szCs w:val="28"/>
        </w:rPr>
        <w:t>NOTES</w:t>
      </w:r>
    </w:p>
    <w:p w:rsidR="00CA234A" w:rsidRPr="00CA234A" w:rsidRDefault="00CA234A" w:rsidP="0016425B">
      <w:pPr>
        <w:pStyle w:val="NoSpacing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AAS</w:t>
      </w:r>
      <w:r w:rsidR="00DE5537">
        <w:rPr>
          <w:rFonts w:ascii="Calibri" w:hAnsi="Calibri" w:cs="Calibri"/>
          <w:sz w:val="24"/>
          <w:szCs w:val="24"/>
        </w:rPr>
        <w:t>H</w:t>
      </w:r>
      <w:r>
        <w:rPr>
          <w:rFonts w:ascii="Calibri" w:hAnsi="Calibri" w:cs="Calibri"/>
          <w:sz w:val="24"/>
          <w:szCs w:val="24"/>
        </w:rPr>
        <w:t>TO</w:t>
      </w:r>
      <w:r w:rsidR="006476CC">
        <w:rPr>
          <w:rFonts w:ascii="Calibri" w:hAnsi="Calibri" w:cs="Calibri"/>
          <w:sz w:val="24"/>
          <w:szCs w:val="24"/>
        </w:rPr>
        <w:t xml:space="preserve"> </w:t>
      </w:r>
      <w:r w:rsidR="00900338" w:rsidRPr="00CA234A">
        <w:rPr>
          <w:rFonts w:ascii="Calibri" w:hAnsi="Calibri" w:cs="Calibri"/>
          <w:sz w:val="24"/>
          <w:szCs w:val="24"/>
        </w:rPr>
        <w:t>C</w:t>
      </w:r>
      <w:r w:rsidRPr="00CA234A">
        <w:rPr>
          <w:rFonts w:ascii="Calibri" w:hAnsi="Calibri" w:cs="Calibri"/>
          <w:sz w:val="24"/>
          <w:szCs w:val="24"/>
        </w:rPr>
        <w:t xml:space="preserve">PBM </w:t>
      </w:r>
      <w:r w:rsidR="0057094A" w:rsidRPr="00CA234A">
        <w:rPr>
          <w:rFonts w:ascii="Calibri" w:hAnsi="Calibri" w:cs="Calibri"/>
          <w:sz w:val="24"/>
          <w:szCs w:val="24"/>
        </w:rPr>
        <w:t>Organizational Management</w:t>
      </w:r>
      <w:r w:rsidR="006476CC">
        <w:rPr>
          <w:rFonts w:ascii="Calibri" w:hAnsi="Calibri" w:cs="Calibri"/>
          <w:sz w:val="24"/>
          <w:szCs w:val="24"/>
        </w:rPr>
        <w:t xml:space="preserve"> (OM)</w:t>
      </w:r>
      <w:r w:rsidR="0057094A" w:rsidRPr="00CA234A">
        <w:rPr>
          <w:rFonts w:ascii="Calibri" w:hAnsi="Calibri" w:cs="Calibri"/>
          <w:sz w:val="24"/>
          <w:szCs w:val="24"/>
        </w:rPr>
        <w:t xml:space="preserve"> Subcommittee and </w:t>
      </w:r>
    </w:p>
    <w:p w:rsidR="004F512D" w:rsidRPr="00CA234A" w:rsidRDefault="0057094A" w:rsidP="0016425B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CA234A">
        <w:rPr>
          <w:rFonts w:ascii="Calibri" w:hAnsi="Calibri" w:cs="Calibri"/>
          <w:sz w:val="24"/>
          <w:szCs w:val="24"/>
        </w:rPr>
        <w:t xml:space="preserve">TRB </w:t>
      </w:r>
      <w:r w:rsidR="00653DF2">
        <w:rPr>
          <w:rFonts w:ascii="Calibri" w:hAnsi="Calibri" w:cs="Calibri"/>
          <w:sz w:val="24"/>
          <w:szCs w:val="24"/>
        </w:rPr>
        <w:t>AJE15 Workforce Development &amp; Organizational Excellence</w:t>
      </w:r>
      <w:r w:rsidR="00F414DE">
        <w:rPr>
          <w:rFonts w:ascii="Calibri" w:hAnsi="Calibri" w:cs="Calibri"/>
          <w:sz w:val="24"/>
          <w:szCs w:val="24"/>
        </w:rPr>
        <w:t xml:space="preserve"> Committee</w:t>
      </w:r>
    </w:p>
    <w:p w:rsidR="00900338" w:rsidRPr="00CA234A" w:rsidRDefault="003A3FF8" w:rsidP="0016425B">
      <w:pPr>
        <w:pStyle w:val="NoSpacing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19</w:t>
      </w:r>
      <w:r w:rsidR="00411F7D">
        <w:rPr>
          <w:rFonts w:ascii="Calibri" w:hAnsi="Calibri" w:cs="Calibri"/>
          <w:sz w:val="24"/>
          <w:szCs w:val="24"/>
        </w:rPr>
        <w:t xml:space="preserve">, </w:t>
      </w:r>
      <w:r w:rsidR="00E122B7" w:rsidRPr="00CA234A">
        <w:rPr>
          <w:rFonts w:ascii="Calibri" w:hAnsi="Calibri" w:cs="Calibri"/>
          <w:sz w:val="24"/>
          <w:szCs w:val="24"/>
        </w:rPr>
        <w:t>20</w:t>
      </w:r>
      <w:r w:rsidR="00E35037">
        <w:rPr>
          <w:rFonts w:ascii="Calibri" w:hAnsi="Calibri" w:cs="Calibri"/>
          <w:sz w:val="24"/>
          <w:szCs w:val="24"/>
        </w:rPr>
        <w:t>20</w:t>
      </w:r>
    </w:p>
    <w:p w:rsidR="00900338" w:rsidRPr="00CA234A" w:rsidRDefault="00E122B7" w:rsidP="0016425B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CA234A">
        <w:rPr>
          <w:rFonts w:ascii="Calibri" w:hAnsi="Calibri" w:cs="Calibri"/>
          <w:sz w:val="24"/>
          <w:szCs w:val="24"/>
        </w:rPr>
        <w:t>11:00 am - 12:30 pm</w:t>
      </w:r>
      <w:r w:rsidR="00900338" w:rsidRPr="00CA234A">
        <w:rPr>
          <w:rFonts w:ascii="Calibri" w:hAnsi="Calibri" w:cs="Calibri"/>
          <w:sz w:val="24"/>
          <w:szCs w:val="24"/>
        </w:rPr>
        <w:t xml:space="preserve"> (C</w:t>
      </w:r>
      <w:r w:rsidR="00D66B70">
        <w:rPr>
          <w:rFonts w:ascii="Calibri" w:hAnsi="Calibri" w:cs="Calibri"/>
          <w:sz w:val="24"/>
          <w:szCs w:val="24"/>
        </w:rPr>
        <w:t>entral</w:t>
      </w:r>
      <w:r w:rsidR="00900338" w:rsidRPr="00CA234A">
        <w:rPr>
          <w:rFonts w:ascii="Calibri" w:hAnsi="Calibri" w:cs="Calibri"/>
          <w:sz w:val="24"/>
          <w:szCs w:val="24"/>
        </w:rPr>
        <w:t>)</w:t>
      </w:r>
    </w:p>
    <w:p w:rsidR="00900338" w:rsidRPr="00C71B29" w:rsidRDefault="00900338" w:rsidP="007C22DF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C71B29" w:rsidRPr="00C71B29" w:rsidRDefault="00B36CCB" w:rsidP="007C22DF">
      <w:pPr>
        <w:pStyle w:val="NoSpacing"/>
        <w:pBdr>
          <w:bottom w:val="single" w:sz="4" w:space="1" w:color="auto"/>
        </w:pBdr>
        <w:jc w:val="center"/>
        <w:rPr>
          <w:rFonts w:ascii="Calibri" w:hAnsi="Calibri" w:cs="Calibri"/>
          <w:sz w:val="24"/>
          <w:szCs w:val="24"/>
        </w:rPr>
      </w:pPr>
      <w:r w:rsidRPr="00B36CCB">
        <w:rPr>
          <w:rFonts w:ascii="Calibri" w:hAnsi="Calibri" w:cs="Calibri"/>
          <w:b/>
          <w:sz w:val="24"/>
          <w:szCs w:val="24"/>
        </w:rPr>
        <w:t xml:space="preserve">Please </w:t>
      </w:r>
      <w:r w:rsidR="00C71B29" w:rsidRPr="00B36CCB">
        <w:rPr>
          <w:rFonts w:ascii="Calibri" w:hAnsi="Calibri" w:cs="Calibri"/>
          <w:b/>
          <w:sz w:val="24"/>
          <w:szCs w:val="24"/>
        </w:rPr>
        <w:t>Note:</w:t>
      </w:r>
      <w:r w:rsidR="00C71B29" w:rsidRPr="00C71B2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 register for this and future committee </w:t>
      </w:r>
      <w:r w:rsidR="00C71B29" w:rsidRPr="00C71B29">
        <w:rPr>
          <w:rFonts w:ascii="Calibri" w:hAnsi="Calibri" w:cs="Calibri"/>
          <w:sz w:val="24"/>
          <w:szCs w:val="24"/>
        </w:rPr>
        <w:t xml:space="preserve">meetings, </w:t>
      </w:r>
      <w:r>
        <w:rPr>
          <w:rFonts w:ascii="Calibri" w:hAnsi="Calibri" w:cs="Calibri"/>
          <w:sz w:val="24"/>
          <w:szCs w:val="24"/>
        </w:rPr>
        <w:t xml:space="preserve">if you haven’t already, </w:t>
      </w:r>
      <w:r w:rsidR="00C71B29" w:rsidRPr="00C71B29">
        <w:rPr>
          <w:rFonts w:ascii="Calibri" w:hAnsi="Calibri" w:cs="Calibri"/>
          <w:sz w:val="24"/>
          <w:szCs w:val="24"/>
        </w:rPr>
        <w:t>please go to:</w:t>
      </w:r>
    </w:p>
    <w:p w:rsidR="00A75D58" w:rsidRDefault="000117C0" w:rsidP="007C22DF">
      <w:pPr>
        <w:pStyle w:val="NoSpacing"/>
        <w:jc w:val="center"/>
        <w:rPr>
          <w:rFonts w:asciiTheme="majorHAnsi" w:hAnsiTheme="majorHAnsi" w:cs="Helvetica"/>
          <w:color w:val="000000" w:themeColor="text1"/>
          <w:sz w:val="24"/>
          <w:szCs w:val="21"/>
          <w:shd w:val="clear" w:color="auto" w:fill="FFFFFF"/>
        </w:rPr>
      </w:pPr>
      <w:hyperlink r:id="rId11" w:history="1">
        <w:r w:rsidR="00340E66" w:rsidRPr="00D33CC9">
          <w:rPr>
            <w:rStyle w:val="Hyperlink"/>
            <w:rFonts w:asciiTheme="majorHAnsi" w:hAnsiTheme="majorHAnsi" w:cs="Helvetica"/>
            <w:sz w:val="24"/>
            <w:szCs w:val="21"/>
            <w:shd w:val="clear" w:color="auto" w:fill="FFFFFF"/>
          </w:rPr>
          <w:t>https://www.tpm-portal.com/community/cpbm/om-abc20/</w:t>
        </w:r>
      </w:hyperlink>
    </w:p>
    <w:p w:rsidR="00A75D58" w:rsidRPr="007C22DF" w:rsidRDefault="00A75D58" w:rsidP="007F69BE">
      <w:pPr>
        <w:pStyle w:val="NoSpacing"/>
        <w:rPr>
          <w:rFonts w:asciiTheme="majorHAnsi" w:hAnsiTheme="majorHAnsi" w:cs="Helvetica"/>
          <w:color w:val="000000" w:themeColor="text1"/>
          <w:sz w:val="24"/>
          <w:szCs w:val="21"/>
          <w:shd w:val="clear" w:color="auto" w:fill="FFFFFF"/>
        </w:rPr>
      </w:pPr>
    </w:p>
    <w:p w:rsidR="00140200" w:rsidRDefault="00CA234A" w:rsidP="00140200">
      <w:pPr>
        <w:pStyle w:val="ListParagraph"/>
        <w:numPr>
          <w:ilvl w:val="0"/>
          <w:numId w:val="13"/>
        </w:numPr>
        <w:spacing w:after="0" w:line="240" w:lineRule="auto"/>
        <w:ind w:left="468"/>
        <w:contextualSpacing w:val="0"/>
        <w:rPr>
          <w:b/>
          <w:sz w:val="24"/>
          <w:szCs w:val="24"/>
        </w:rPr>
      </w:pPr>
      <w:r w:rsidRPr="007C22DF">
        <w:rPr>
          <w:b/>
          <w:sz w:val="24"/>
          <w:szCs w:val="24"/>
        </w:rPr>
        <w:t xml:space="preserve">Welcome and </w:t>
      </w:r>
      <w:r w:rsidR="00995C4F">
        <w:rPr>
          <w:b/>
          <w:sz w:val="24"/>
          <w:szCs w:val="24"/>
        </w:rPr>
        <w:t xml:space="preserve">Roll Call </w:t>
      </w:r>
      <w:r w:rsidR="00BE678A">
        <w:rPr>
          <w:b/>
          <w:sz w:val="24"/>
          <w:szCs w:val="24"/>
        </w:rPr>
        <w:t>(</w:t>
      </w:r>
      <w:r w:rsidR="00E35037">
        <w:rPr>
          <w:b/>
          <w:sz w:val="24"/>
          <w:szCs w:val="24"/>
        </w:rPr>
        <w:t>5 min.</w:t>
      </w:r>
      <w:r w:rsidR="00BE678A">
        <w:rPr>
          <w:b/>
          <w:sz w:val="24"/>
          <w:szCs w:val="24"/>
        </w:rPr>
        <w:t>) – De</w:t>
      </w:r>
      <w:r w:rsidR="008111D7" w:rsidRPr="007C22DF">
        <w:rPr>
          <w:b/>
          <w:sz w:val="24"/>
          <w:szCs w:val="24"/>
        </w:rPr>
        <w:t>anna</w:t>
      </w:r>
      <w:r w:rsidR="00A430C3">
        <w:rPr>
          <w:b/>
          <w:sz w:val="24"/>
          <w:szCs w:val="24"/>
        </w:rPr>
        <w:t xml:space="preserve"> Belden</w:t>
      </w:r>
      <w:r w:rsidR="00317F87">
        <w:rPr>
          <w:b/>
          <w:sz w:val="24"/>
          <w:szCs w:val="24"/>
        </w:rPr>
        <w:t>, Charlie Purcell</w:t>
      </w:r>
      <w:r w:rsidR="00990C08">
        <w:rPr>
          <w:b/>
          <w:sz w:val="24"/>
          <w:szCs w:val="24"/>
        </w:rPr>
        <w:t xml:space="preserve"> and </w:t>
      </w:r>
      <w:r w:rsidR="003A3FF8">
        <w:rPr>
          <w:b/>
          <w:sz w:val="24"/>
          <w:szCs w:val="24"/>
        </w:rPr>
        <w:t>Victoria Beale</w:t>
      </w:r>
    </w:p>
    <w:p w:rsidR="005C218F" w:rsidRPr="00865A03" w:rsidRDefault="00187D7B" w:rsidP="00865A03">
      <w:pPr>
        <w:ind w:left="468"/>
        <w:rPr>
          <w:rFonts w:ascii="Calibri" w:eastAsia="Times New Roman" w:hAnsi="Calibri" w:cs="Calibri"/>
          <w:color w:val="000000"/>
        </w:rPr>
      </w:pPr>
      <w:r>
        <w:rPr>
          <w:bCs/>
          <w:sz w:val="24"/>
          <w:szCs w:val="24"/>
        </w:rPr>
        <w:t xml:space="preserve">Other attendees included:  </w:t>
      </w:r>
      <w:r w:rsidR="0086531E" w:rsidRPr="0086531E">
        <w:rPr>
          <w:bCs/>
          <w:sz w:val="24"/>
          <w:szCs w:val="24"/>
        </w:rPr>
        <w:t xml:space="preserve">Susanna </w:t>
      </w:r>
      <w:r w:rsidR="0086531E">
        <w:rPr>
          <w:bCs/>
          <w:sz w:val="24"/>
          <w:szCs w:val="24"/>
        </w:rPr>
        <w:t xml:space="preserve">Reck, Chris Young, </w:t>
      </w:r>
      <w:r w:rsidR="00E644FB">
        <w:rPr>
          <w:bCs/>
          <w:sz w:val="24"/>
          <w:szCs w:val="24"/>
        </w:rPr>
        <w:t xml:space="preserve">Christos </w:t>
      </w:r>
      <w:r w:rsidR="00E644FB" w:rsidRPr="00E644FB">
        <w:rPr>
          <w:rFonts w:ascii="Calibri" w:eastAsia="Times New Roman" w:hAnsi="Calibri" w:cs="Calibri"/>
          <w:color w:val="000000"/>
        </w:rPr>
        <w:t>Xenophontos</w:t>
      </w:r>
      <w:r w:rsidR="00E644FB">
        <w:rPr>
          <w:rFonts w:ascii="Calibri" w:eastAsia="Times New Roman" w:hAnsi="Calibri" w:cs="Calibri"/>
          <w:color w:val="000000"/>
        </w:rPr>
        <w:t>, C</w:t>
      </w:r>
      <w:r w:rsidR="00E644FB" w:rsidRPr="00E644FB">
        <w:rPr>
          <w:bCs/>
          <w:sz w:val="24"/>
          <w:szCs w:val="24"/>
        </w:rPr>
        <w:t xml:space="preserve">raig Crick, </w:t>
      </w:r>
      <w:r w:rsidR="0086531E" w:rsidRPr="00E644FB">
        <w:rPr>
          <w:bCs/>
          <w:sz w:val="24"/>
          <w:szCs w:val="24"/>
        </w:rPr>
        <w:t xml:space="preserve">Dave </w:t>
      </w:r>
      <w:r w:rsidR="007D51C3" w:rsidRPr="00E644FB">
        <w:rPr>
          <w:bCs/>
          <w:sz w:val="24"/>
          <w:szCs w:val="24"/>
        </w:rPr>
        <w:t xml:space="preserve">Putz, </w:t>
      </w:r>
      <w:r w:rsidR="0086531E" w:rsidRPr="00E644FB">
        <w:rPr>
          <w:bCs/>
          <w:sz w:val="24"/>
          <w:szCs w:val="24"/>
        </w:rPr>
        <w:t xml:space="preserve">Dee Lam, Jason </w:t>
      </w:r>
      <w:r w:rsidRPr="00E644FB">
        <w:rPr>
          <w:bCs/>
          <w:sz w:val="24"/>
          <w:szCs w:val="24"/>
        </w:rPr>
        <w:t>Bit</w:t>
      </w:r>
      <w:r>
        <w:rPr>
          <w:bCs/>
          <w:sz w:val="24"/>
          <w:szCs w:val="24"/>
        </w:rPr>
        <w:t>t</w:t>
      </w:r>
      <w:r w:rsidRPr="00E644FB">
        <w:rPr>
          <w:bCs/>
          <w:sz w:val="24"/>
          <w:szCs w:val="24"/>
        </w:rPr>
        <w:t>ner</w:t>
      </w:r>
      <w:r w:rsidR="0086531E" w:rsidRPr="00E644FB">
        <w:rPr>
          <w:bCs/>
          <w:sz w:val="24"/>
          <w:szCs w:val="24"/>
        </w:rPr>
        <w:t xml:space="preserve">, </w:t>
      </w:r>
      <w:r w:rsidR="00E644FB" w:rsidRPr="00E644FB">
        <w:rPr>
          <w:bCs/>
          <w:sz w:val="24"/>
          <w:szCs w:val="24"/>
        </w:rPr>
        <w:t>Karen</w:t>
      </w:r>
      <w:r w:rsidR="0086531E" w:rsidRPr="00E644FB">
        <w:rPr>
          <w:bCs/>
          <w:sz w:val="24"/>
          <w:szCs w:val="24"/>
        </w:rPr>
        <w:t xml:space="preserve"> Miller</w:t>
      </w:r>
      <w:r w:rsidR="00E644FB">
        <w:rPr>
          <w:bCs/>
          <w:sz w:val="24"/>
          <w:szCs w:val="24"/>
        </w:rPr>
        <w:t>,</w:t>
      </w:r>
      <w:r w:rsidR="0086531E" w:rsidRPr="00E644FB">
        <w:rPr>
          <w:bCs/>
          <w:sz w:val="24"/>
          <w:szCs w:val="24"/>
        </w:rPr>
        <w:t xml:space="preserve"> Lori </w:t>
      </w:r>
      <w:r w:rsidR="00E644FB" w:rsidRPr="00E644FB">
        <w:rPr>
          <w:bCs/>
          <w:sz w:val="24"/>
          <w:szCs w:val="24"/>
        </w:rPr>
        <w:t>Richter</w:t>
      </w:r>
      <w:r w:rsidR="0086531E" w:rsidRPr="00E644FB">
        <w:rPr>
          <w:bCs/>
          <w:sz w:val="24"/>
          <w:szCs w:val="24"/>
        </w:rPr>
        <w:t>, Stacey Huston,</w:t>
      </w:r>
      <w:r w:rsidR="00E644FB" w:rsidRPr="00E644FB">
        <w:rPr>
          <w:bCs/>
          <w:sz w:val="24"/>
          <w:szCs w:val="24"/>
        </w:rPr>
        <w:t xml:space="preserve"> Gary Vansuch, </w:t>
      </w:r>
      <w:r>
        <w:rPr>
          <w:bCs/>
          <w:sz w:val="24"/>
          <w:szCs w:val="24"/>
        </w:rPr>
        <w:t xml:space="preserve">and </w:t>
      </w:r>
      <w:r w:rsidR="00E644FB" w:rsidRPr="00E644FB">
        <w:rPr>
          <w:bCs/>
          <w:sz w:val="24"/>
          <w:szCs w:val="24"/>
        </w:rPr>
        <w:t>Lisa Penny</w:t>
      </w:r>
      <w:r w:rsidR="008868F7">
        <w:rPr>
          <w:bCs/>
          <w:sz w:val="24"/>
          <w:szCs w:val="24"/>
        </w:rPr>
        <w:t>, Jayna Guilford, Nigel Blampied</w:t>
      </w:r>
    </w:p>
    <w:p w:rsidR="006A0932" w:rsidRPr="007C22DF" w:rsidRDefault="006A0932" w:rsidP="006A0932">
      <w:pPr>
        <w:pStyle w:val="ListParagraph"/>
        <w:numPr>
          <w:ilvl w:val="0"/>
          <w:numId w:val="13"/>
        </w:numPr>
        <w:spacing w:after="0" w:line="240" w:lineRule="auto"/>
        <w:ind w:left="468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OM Ite</w:t>
      </w:r>
      <w:r w:rsidR="005C218F">
        <w:rPr>
          <w:b/>
          <w:sz w:val="24"/>
          <w:szCs w:val="24"/>
        </w:rPr>
        <w:t xml:space="preserve">ms (30 </w:t>
      </w:r>
      <w:r>
        <w:rPr>
          <w:b/>
          <w:sz w:val="24"/>
          <w:szCs w:val="24"/>
        </w:rPr>
        <w:t>min.)</w:t>
      </w:r>
    </w:p>
    <w:p w:rsidR="009C5D28" w:rsidRDefault="009C5D28" w:rsidP="00B604FD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sz w:val="24"/>
          <w:szCs w:val="24"/>
        </w:rPr>
      </w:pPr>
      <w:r>
        <w:rPr>
          <w:sz w:val="24"/>
          <w:szCs w:val="24"/>
        </w:rPr>
        <w:t>Finalization of updated charter – Deanna Belden</w:t>
      </w:r>
    </w:p>
    <w:p w:rsidR="00865A03" w:rsidRDefault="0086531E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Last month </w:t>
      </w:r>
      <w:r w:rsidR="00187D7B">
        <w:rPr>
          <w:sz w:val="24"/>
          <w:szCs w:val="24"/>
        </w:rPr>
        <w:t>the</w:t>
      </w:r>
      <w:r>
        <w:rPr>
          <w:sz w:val="24"/>
          <w:szCs w:val="24"/>
        </w:rPr>
        <w:t xml:space="preserve"> updated charter </w:t>
      </w:r>
      <w:r w:rsidR="00865A03">
        <w:rPr>
          <w:sz w:val="24"/>
          <w:szCs w:val="24"/>
        </w:rPr>
        <w:t xml:space="preserve">for the Organizational Management Subcommittee was presented. </w:t>
      </w:r>
    </w:p>
    <w:p w:rsidR="00865A03" w:rsidRDefault="00865A03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The update was more simplified; </w:t>
      </w:r>
      <w:r w:rsidR="00856ECF">
        <w:rPr>
          <w:sz w:val="24"/>
          <w:szCs w:val="24"/>
        </w:rPr>
        <w:t xml:space="preserve">has </w:t>
      </w:r>
      <w:r w:rsidR="008868F7">
        <w:rPr>
          <w:sz w:val="24"/>
          <w:szCs w:val="24"/>
        </w:rPr>
        <w:t xml:space="preserve">no specific activities. Specific activities </w:t>
      </w:r>
      <w:r w:rsidR="004B1862">
        <w:rPr>
          <w:sz w:val="24"/>
          <w:szCs w:val="24"/>
        </w:rPr>
        <w:t>will</w:t>
      </w:r>
      <w:r w:rsidR="008868F7">
        <w:rPr>
          <w:sz w:val="24"/>
          <w:szCs w:val="24"/>
        </w:rPr>
        <w:t xml:space="preserve"> be in a work plan. </w:t>
      </w:r>
    </w:p>
    <w:p w:rsidR="0086531E" w:rsidRDefault="00987BD0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Charter</w:t>
      </w:r>
      <w:r w:rsidR="0086531E">
        <w:rPr>
          <w:sz w:val="24"/>
          <w:szCs w:val="24"/>
        </w:rPr>
        <w:t xml:space="preserve"> has been submitted to </w:t>
      </w:r>
      <w:r w:rsidR="00865A03">
        <w:rPr>
          <w:sz w:val="24"/>
          <w:szCs w:val="24"/>
        </w:rPr>
        <w:t xml:space="preserve">parent committee </w:t>
      </w:r>
      <w:r>
        <w:rPr>
          <w:sz w:val="24"/>
          <w:szCs w:val="24"/>
        </w:rPr>
        <w:t xml:space="preserve">on Performance </w:t>
      </w:r>
      <w:r w:rsidR="0086531E">
        <w:rPr>
          <w:sz w:val="24"/>
          <w:szCs w:val="24"/>
        </w:rPr>
        <w:t>B</w:t>
      </w:r>
      <w:r>
        <w:rPr>
          <w:sz w:val="24"/>
          <w:szCs w:val="24"/>
        </w:rPr>
        <w:t>ased Management and is expected to</w:t>
      </w:r>
      <w:r w:rsidR="0086531E">
        <w:rPr>
          <w:sz w:val="24"/>
          <w:szCs w:val="24"/>
        </w:rPr>
        <w:t xml:space="preserve"> be approved</w:t>
      </w:r>
      <w:r w:rsidR="00865A03">
        <w:rPr>
          <w:sz w:val="24"/>
          <w:szCs w:val="24"/>
        </w:rPr>
        <w:t>.</w:t>
      </w:r>
    </w:p>
    <w:p w:rsidR="00856ECF" w:rsidRDefault="00856ECF" w:rsidP="00856ECF">
      <w:pPr>
        <w:pStyle w:val="ListParagraph"/>
        <w:spacing w:after="0" w:line="240" w:lineRule="auto"/>
        <w:ind w:left="1620"/>
        <w:contextualSpacing w:val="0"/>
        <w:rPr>
          <w:sz w:val="24"/>
          <w:szCs w:val="24"/>
        </w:rPr>
      </w:pPr>
    </w:p>
    <w:p w:rsidR="00B604FD" w:rsidRDefault="00B604FD" w:rsidP="00B604FD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sz w:val="24"/>
          <w:szCs w:val="24"/>
        </w:rPr>
      </w:pPr>
      <w:r w:rsidRPr="007C22DF">
        <w:rPr>
          <w:sz w:val="24"/>
          <w:szCs w:val="24"/>
        </w:rPr>
        <w:t>Activity</w:t>
      </w:r>
      <w:r>
        <w:rPr>
          <w:sz w:val="24"/>
          <w:szCs w:val="24"/>
        </w:rPr>
        <w:t xml:space="preserve"> Updates/Subcommittee work plan – Charlie Purcel</w:t>
      </w:r>
      <w:r w:rsidR="00D975B0">
        <w:rPr>
          <w:sz w:val="24"/>
          <w:szCs w:val="24"/>
        </w:rPr>
        <w:t>l</w:t>
      </w:r>
    </w:p>
    <w:p w:rsidR="0086531E" w:rsidRDefault="00856ECF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Charlie gave an u</w:t>
      </w:r>
      <w:r w:rsidR="00860B19">
        <w:rPr>
          <w:sz w:val="24"/>
          <w:szCs w:val="24"/>
        </w:rPr>
        <w:t>pdate on activities f</w:t>
      </w:r>
      <w:r w:rsidR="0086531E">
        <w:rPr>
          <w:sz w:val="24"/>
          <w:szCs w:val="24"/>
        </w:rPr>
        <w:t>rom previous webinars</w:t>
      </w:r>
      <w:r>
        <w:rPr>
          <w:sz w:val="24"/>
          <w:szCs w:val="24"/>
        </w:rPr>
        <w:t>.  Currently in</w:t>
      </w:r>
      <w:r w:rsidR="0086531E">
        <w:rPr>
          <w:sz w:val="24"/>
          <w:szCs w:val="24"/>
        </w:rPr>
        <w:t xml:space="preserve"> </w:t>
      </w:r>
      <w:r w:rsidR="00860B19">
        <w:rPr>
          <w:sz w:val="24"/>
          <w:szCs w:val="24"/>
        </w:rPr>
        <w:t>the</w:t>
      </w:r>
      <w:r w:rsidR="0086531E">
        <w:rPr>
          <w:sz w:val="24"/>
          <w:szCs w:val="24"/>
        </w:rPr>
        <w:t xml:space="preserve"> process of evaluating different options </w:t>
      </w:r>
      <w:r w:rsidR="007D51C3">
        <w:rPr>
          <w:sz w:val="24"/>
          <w:szCs w:val="24"/>
        </w:rPr>
        <w:t>after</w:t>
      </w:r>
      <w:r w:rsidR="0086531E">
        <w:rPr>
          <w:sz w:val="24"/>
          <w:szCs w:val="24"/>
        </w:rPr>
        <w:t xml:space="preserve"> </w:t>
      </w:r>
      <w:r w:rsidR="007D51C3">
        <w:rPr>
          <w:sz w:val="24"/>
          <w:szCs w:val="24"/>
        </w:rPr>
        <w:t>further</w:t>
      </w:r>
      <w:r w:rsidR="0086531E">
        <w:rPr>
          <w:sz w:val="24"/>
          <w:szCs w:val="24"/>
        </w:rPr>
        <w:t xml:space="preserve"> discus</w:t>
      </w:r>
      <w:r w:rsidR="007D51C3">
        <w:rPr>
          <w:sz w:val="24"/>
          <w:szCs w:val="24"/>
        </w:rPr>
        <w:t xml:space="preserve">sions </w:t>
      </w:r>
      <w:r w:rsidR="002C0DEC">
        <w:rPr>
          <w:sz w:val="24"/>
          <w:szCs w:val="24"/>
        </w:rPr>
        <w:t>on</w:t>
      </w:r>
      <w:r w:rsidR="0086531E">
        <w:rPr>
          <w:sz w:val="24"/>
          <w:szCs w:val="24"/>
        </w:rPr>
        <w:t xml:space="preserve"> more </w:t>
      </w:r>
      <w:r w:rsidR="007D51C3">
        <w:rPr>
          <w:sz w:val="24"/>
          <w:szCs w:val="24"/>
        </w:rPr>
        <w:t>activities</w:t>
      </w:r>
      <w:r w:rsidR="0086531E">
        <w:rPr>
          <w:sz w:val="24"/>
          <w:szCs w:val="24"/>
        </w:rPr>
        <w:t>.  Charlie share</w:t>
      </w:r>
      <w:r w:rsidR="007D51C3">
        <w:rPr>
          <w:sz w:val="24"/>
          <w:szCs w:val="24"/>
        </w:rPr>
        <w:t>d</w:t>
      </w:r>
      <w:r w:rsidR="0086531E">
        <w:rPr>
          <w:sz w:val="24"/>
          <w:szCs w:val="24"/>
        </w:rPr>
        <w:t xml:space="preserve"> </w:t>
      </w:r>
      <w:r w:rsidR="00860B19">
        <w:rPr>
          <w:sz w:val="24"/>
          <w:szCs w:val="24"/>
        </w:rPr>
        <w:t xml:space="preserve">a template to </w:t>
      </w:r>
      <w:r w:rsidR="00D51354">
        <w:rPr>
          <w:sz w:val="24"/>
          <w:szCs w:val="24"/>
        </w:rPr>
        <w:t>use for review of</w:t>
      </w:r>
      <w:r w:rsidR="00860B19">
        <w:rPr>
          <w:sz w:val="24"/>
          <w:szCs w:val="24"/>
        </w:rPr>
        <w:t xml:space="preserve"> </w:t>
      </w:r>
      <w:r w:rsidR="00D51354">
        <w:rPr>
          <w:sz w:val="24"/>
          <w:szCs w:val="24"/>
        </w:rPr>
        <w:t>activities</w:t>
      </w:r>
      <w:r>
        <w:rPr>
          <w:sz w:val="24"/>
          <w:szCs w:val="24"/>
        </w:rPr>
        <w:t xml:space="preserve"> (see attached).</w:t>
      </w:r>
    </w:p>
    <w:bookmarkStart w:id="0" w:name="_MON_1651472598"/>
    <w:bookmarkEnd w:id="0"/>
    <w:p w:rsidR="00F414DE" w:rsidRPr="00F414DE" w:rsidRDefault="00F414DE" w:rsidP="00F414DE">
      <w:pPr>
        <w:spacing w:after="0" w:line="240" w:lineRule="auto"/>
        <w:ind w:left="810"/>
        <w:rPr>
          <w:sz w:val="24"/>
          <w:szCs w:val="24"/>
        </w:rPr>
      </w:pPr>
      <w:r>
        <w:object w:dxaOrig="1535" w:dyaOrig="1000" w14:anchorId="77556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5pt" o:ole="">
            <v:imagedata r:id="rId12" o:title=""/>
          </v:shape>
          <o:OLEObject Type="Embed" ProgID="Word.Document.12" ShapeID="_x0000_i1025" DrawAspect="Icon" ObjectID="_1652261795" r:id="rId13">
            <o:FieldCodes>\s</o:FieldCodes>
          </o:OLEObject>
        </w:object>
      </w:r>
    </w:p>
    <w:p w:rsidR="00B604FD" w:rsidRDefault="00B604FD" w:rsidP="00B604FD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 w:rsidRPr="007A5010">
        <w:rPr>
          <w:sz w:val="24"/>
          <w:szCs w:val="24"/>
        </w:rPr>
        <w:t>Activity 1, Process Improvement – Gary Vansuch</w:t>
      </w:r>
    </w:p>
    <w:p w:rsidR="001860BA" w:rsidRDefault="00D51354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Process improvement was originally built on t</w:t>
      </w:r>
      <w:r w:rsidR="00860B19" w:rsidRPr="00860B19">
        <w:rPr>
          <w:rFonts w:cstheme="minorHAnsi"/>
          <w:sz w:val="24"/>
          <w:szCs w:val="24"/>
        </w:rPr>
        <w:t xml:space="preserve">he Transportation Lean </w:t>
      </w:r>
      <w:r w:rsidR="001860BA" w:rsidRPr="00860B19">
        <w:rPr>
          <w:rFonts w:cstheme="minorHAnsi"/>
          <w:sz w:val="24"/>
          <w:szCs w:val="24"/>
        </w:rPr>
        <w:t>Forum</w:t>
      </w:r>
      <w:r w:rsidR="001860BA">
        <w:rPr>
          <w:rFonts w:cstheme="minorHAnsi"/>
          <w:sz w:val="24"/>
          <w:szCs w:val="24"/>
        </w:rPr>
        <w:t xml:space="preserve"> and was brought into TRB and AASH</w:t>
      </w:r>
      <w:r w:rsidR="00856ECF">
        <w:rPr>
          <w:rFonts w:cstheme="minorHAnsi"/>
          <w:sz w:val="24"/>
          <w:szCs w:val="24"/>
        </w:rPr>
        <w:t>TO.</w:t>
      </w:r>
    </w:p>
    <w:p w:rsidR="00860B19" w:rsidRDefault="00D51354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forum </w:t>
      </w:r>
      <w:r w:rsidR="00860B19" w:rsidRPr="00860B19">
        <w:rPr>
          <w:rFonts w:cstheme="minorHAnsi"/>
          <w:sz w:val="24"/>
          <w:szCs w:val="24"/>
        </w:rPr>
        <w:t>continues to have webinars; the most-recent one on April 22, featuring CalTrans and Highways England) -- 8th anniversary session will be in June</w:t>
      </w:r>
      <w:r w:rsidR="001860BA">
        <w:rPr>
          <w:rFonts w:cstheme="minorHAnsi"/>
          <w:sz w:val="24"/>
          <w:szCs w:val="24"/>
        </w:rPr>
        <w:t>.  Originally started with 3 states by way of phone call.</w:t>
      </w:r>
    </w:p>
    <w:p w:rsidR="001860BA" w:rsidRDefault="0090349F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lean forum does have a portion on the </w:t>
      </w:r>
      <w:r w:rsidR="001860BA">
        <w:rPr>
          <w:rFonts w:cstheme="minorHAnsi"/>
          <w:sz w:val="24"/>
          <w:szCs w:val="24"/>
        </w:rPr>
        <w:t xml:space="preserve">TPM </w:t>
      </w:r>
      <w:r>
        <w:rPr>
          <w:rFonts w:cstheme="minorHAnsi"/>
          <w:sz w:val="24"/>
          <w:szCs w:val="24"/>
        </w:rPr>
        <w:t xml:space="preserve">portal </w:t>
      </w:r>
      <w:r w:rsidR="001860BA">
        <w:rPr>
          <w:rFonts w:cstheme="minorHAnsi"/>
          <w:sz w:val="24"/>
          <w:szCs w:val="24"/>
        </w:rPr>
        <w:t xml:space="preserve">with </w:t>
      </w:r>
      <w:r>
        <w:rPr>
          <w:rFonts w:cstheme="minorHAnsi"/>
          <w:sz w:val="24"/>
          <w:szCs w:val="24"/>
        </w:rPr>
        <w:t xml:space="preserve">various resources, but downside is that it’s hard to keep content current.  </w:t>
      </w:r>
    </w:p>
    <w:p w:rsidR="0090349F" w:rsidRPr="00856ECF" w:rsidRDefault="001860BA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We’d like to </w:t>
      </w:r>
      <w:r w:rsidR="0090349F">
        <w:rPr>
          <w:rFonts w:cstheme="minorHAnsi"/>
          <w:sz w:val="24"/>
          <w:szCs w:val="24"/>
        </w:rPr>
        <w:t xml:space="preserve">keep </w:t>
      </w:r>
      <w:r w:rsidR="00856ECF">
        <w:rPr>
          <w:rFonts w:cstheme="minorHAnsi"/>
          <w:sz w:val="24"/>
          <w:szCs w:val="24"/>
        </w:rPr>
        <w:t xml:space="preserve">webinar and online </w:t>
      </w:r>
      <w:r w:rsidR="0090349F">
        <w:rPr>
          <w:rFonts w:cstheme="minorHAnsi"/>
          <w:sz w:val="24"/>
          <w:szCs w:val="24"/>
        </w:rPr>
        <w:t xml:space="preserve">discussions going </w:t>
      </w:r>
      <w:r w:rsidR="00856ECF">
        <w:rPr>
          <w:rFonts w:cstheme="minorHAnsi"/>
          <w:sz w:val="24"/>
          <w:szCs w:val="24"/>
        </w:rPr>
        <w:t>on how we can keep things robust for other state DOTs and other affiliates similar to state DOTs.</w:t>
      </w:r>
    </w:p>
    <w:p w:rsidR="0090349F" w:rsidRPr="00860B19" w:rsidRDefault="0090349F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Currently in contact with </w:t>
      </w:r>
      <w:r w:rsidR="001860BA">
        <w:rPr>
          <w:rFonts w:cstheme="minorHAnsi"/>
          <w:sz w:val="24"/>
          <w:szCs w:val="24"/>
        </w:rPr>
        <w:t xml:space="preserve">a startup of </w:t>
      </w:r>
      <w:r>
        <w:rPr>
          <w:rFonts w:cstheme="minorHAnsi"/>
          <w:sz w:val="24"/>
          <w:szCs w:val="24"/>
        </w:rPr>
        <w:t>Innovation Community of Practice (ICOP),</w:t>
      </w:r>
      <w:r w:rsidR="001860BA">
        <w:rPr>
          <w:rFonts w:cstheme="minorHAnsi"/>
          <w:sz w:val="24"/>
          <w:szCs w:val="24"/>
        </w:rPr>
        <w:t xml:space="preserve"> Annette Par</w:t>
      </w:r>
      <w:r w:rsidR="00856ECF">
        <w:rPr>
          <w:rFonts w:cstheme="minorHAnsi"/>
          <w:sz w:val="24"/>
          <w:szCs w:val="24"/>
        </w:rPr>
        <w:t>r</w:t>
      </w:r>
      <w:r w:rsidR="001860BA">
        <w:rPr>
          <w:rFonts w:cstheme="minorHAnsi"/>
          <w:sz w:val="24"/>
          <w:szCs w:val="24"/>
        </w:rPr>
        <w:t xml:space="preserve">ish from Idaho Transportation Department is leading; the purpose is to encourage </w:t>
      </w:r>
      <w:r>
        <w:rPr>
          <w:rFonts w:cstheme="minorHAnsi"/>
          <w:sz w:val="24"/>
          <w:szCs w:val="24"/>
        </w:rPr>
        <w:t>working on Innovation Community Practice</w:t>
      </w:r>
      <w:r w:rsidR="001860BA">
        <w:rPr>
          <w:rFonts w:cstheme="minorHAnsi"/>
          <w:sz w:val="24"/>
          <w:szCs w:val="24"/>
        </w:rPr>
        <w:t>s across state DOTs and transportation communities.</w:t>
      </w:r>
    </w:p>
    <w:p w:rsidR="007C578B" w:rsidRDefault="00EB1397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sz w:val="24"/>
          <w:szCs w:val="24"/>
        </w:rPr>
      </w:pPr>
      <w:r>
        <w:rPr>
          <w:sz w:val="24"/>
          <w:szCs w:val="24"/>
        </w:rPr>
        <w:t>Gary w</w:t>
      </w:r>
      <w:r w:rsidR="007C578B">
        <w:rPr>
          <w:sz w:val="24"/>
          <w:szCs w:val="24"/>
        </w:rPr>
        <w:t>ill get an action plan to Charlie soon.</w:t>
      </w:r>
    </w:p>
    <w:p w:rsidR="007C578B" w:rsidRPr="007C578B" w:rsidRDefault="00EB1397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sz w:val="24"/>
          <w:szCs w:val="24"/>
        </w:rPr>
      </w:pPr>
      <w:r>
        <w:rPr>
          <w:sz w:val="24"/>
          <w:szCs w:val="24"/>
        </w:rPr>
        <w:t>There is an opportunity to assist on this committee.  Let Charlie or Gary know if you’re interested.</w:t>
      </w:r>
    </w:p>
    <w:p w:rsidR="00B604FD" w:rsidRDefault="00B604FD" w:rsidP="00B604FD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 w:rsidRPr="007A5010">
        <w:rPr>
          <w:sz w:val="24"/>
          <w:szCs w:val="24"/>
        </w:rPr>
        <w:lastRenderedPageBreak/>
        <w:t>Activity 2, Non-system performance measures for decision making at state DOTs</w:t>
      </w:r>
    </w:p>
    <w:p w:rsidR="00522BDD" w:rsidRPr="00F414DE" w:rsidRDefault="00286D1C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 xml:space="preserve">With the </w:t>
      </w:r>
      <w:r w:rsidR="007C578B" w:rsidRPr="00F414DE">
        <w:rPr>
          <w:rFonts w:cstheme="minorHAnsi"/>
          <w:sz w:val="24"/>
          <w:szCs w:val="24"/>
        </w:rPr>
        <w:t>FAST ACT</w:t>
      </w:r>
      <w:r w:rsidRPr="00F414DE">
        <w:rPr>
          <w:rFonts w:cstheme="minorHAnsi"/>
          <w:sz w:val="24"/>
          <w:szCs w:val="24"/>
        </w:rPr>
        <w:t xml:space="preserve">, there’s a </w:t>
      </w:r>
      <w:r w:rsidR="007C578B" w:rsidRPr="00F414DE">
        <w:rPr>
          <w:rFonts w:cstheme="minorHAnsi"/>
          <w:sz w:val="24"/>
          <w:szCs w:val="24"/>
        </w:rPr>
        <w:t>lot</w:t>
      </w:r>
      <w:r w:rsidRPr="00F414DE">
        <w:rPr>
          <w:rFonts w:cstheme="minorHAnsi"/>
          <w:sz w:val="24"/>
          <w:szCs w:val="24"/>
        </w:rPr>
        <w:t xml:space="preserve"> </w:t>
      </w:r>
      <w:r w:rsidR="007C578B" w:rsidRPr="00F414DE">
        <w:rPr>
          <w:rFonts w:cstheme="minorHAnsi"/>
          <w:sz w:val="24"/>
          <w:szCs w:val="24"/>
        </w:rPr>
        <w:t>of emphasis on</w:t>
      </w:r>
      <w:r w:rsidRPr="00F414DE">
        <w:rPr>
          <w:rFonts w:cstheme="minorHAnsi"/>
          <w:sz w:val="24"/>
          <w:szCs w:val="24"/>
        </w:rPr>
        <w:t xml:space="preserve"> the</w:t>
      </w:r>
      <w:r w:rsidR="007C578B" w:rsidRPr="00F414DE">
        <w:rPr>
          <w:rFonts w:cstheme="minorHAnsi"/>
          <w:sz w:val="24"/>
          <w:szCs w:val="24"/>
        </w:rPr>
        <w:t xml:space="preserve"> </w:t>
      </w:r>
      <w:r w:rsidRPr="00F414DE">
        <w:rPr>
          <w:rFonts w:cstheme="minorHAnsi"/>
          <w:sz w:val="24"/>
          <w:szCs w:val="24"/>
        </w:rPr>
        <w:t xml:space="preserve">measures of system </w:t>
      </w:r>
      <w:r w:rsidR="007C578B" w:rsidRPr="00F414DE">
        <w:rPr>
          <w:rFonts w:cstheme="minorHAnsi"/>
          <w:sz w:val="24"/>
          <w:szCs w:val="24"/>
        </w:rPr>
        <w:t xml:space="preserve">performance </w:t>
      </w:r>
      <w:r w:rsidRPr="00F414DE">
        <w:rPr>
          <w:rFonts w:cstheme="minorHAnsi"/>
          <w:sz w:val="24"/>
          <w:szCs w:val="24"/>
        </w:rPr>
        <w:t xml:space="preserve">and performance </w:t>
      </w:r>
      <w:r w:rsidR="007C578B" w:rsidRPr="00F414DE">
        <w:rPr>
          <w:rFonts w:cstheme="minorHAnsi"/>
          <w:sz w:val="24"/>
          <w:szCs w:val="24"/>
        </w:rPr>
        <w:t xml:space="preserve">management efforts.  </w:t>
      </w:r>
      <w:r w:rsidRPr="00F414DE">
        <w:rPr>
          <w:rFonts w:cstheme="minorHAnsi"/>
          <w:sz w:val="24"/>
          <w:szCs w:val="24"/>
        </w:rPr>
        <w:t xml:space="preserve">The idea for activity 2 is to take a step </w:t>
      </w:r>
      <w:r w:rsidR="007C578B" w:rsidRPr="00F414DE">
        <w:rPr>
          <w:rFonts w:cstheme="minorHAnsi"/>
          <w:sz w:val="24"/>
          <w:szCs w:val="24"/>
        </w:rPr>
        <w:t xml:space="preserve">away and look at how state DOTs measure their </w:t>
      </w:r>
      <w:r w:rsidRPr="00F414DE">
        <w:rPr>
          <w:rFonts w:cstheme="minorHAnsi"/>
          <w:sz w:val="24"/>
          <w:szCs w:val="24"/>
        </w:rPr>
        <w:t xml:space="preserve">own </w:t>
      </w:r>
      <w:r w:rsidR="007C578B" w:rsidRPr="00F414DE">
        <w:rPr>
          <w:rFonts w:cstheme="minorHAnsi"/>
          <w:sz w:val="24"/>
          <w:szCs w:val="24"/>
        </w:rPr>
        <w:t xml:space="preserve">performance </w:t>
      </w:r>
      <w:r w:rsidRPr="00F414DE">
        <w:rPr>
          <w:rFonts w:cstheme="minorHAnsi"/>
          <w:sz w:val="24"/>
          <w:szCs w:val="24"/>
        </w:rPr>
        <w:t xml:space="preserve">in </w:t>
      </w:r>
      <w:r w:rsidR="007C578B" w:rsidRPr="00F414DE">
        <w:rPr>
          <w:rFonts w:cstheme="minorHAnsi"/>
          <w:sz w:val="24"/>
          <w:szCs w:val="24"/>
        </w:rPr>
        <w:t>other</w:t>
      </w:r>
      <w:r w:rsidRPr="00F414DE">
        <w:rPr>
          <w:rFonts w:cstheme="minorHAnsi"/>
          <w:sz w:val="24"/>
          <w:szCs w:val="24"/>
        </w:rPr>
        <w:t xml:space="preserve"> ways </w:t>
      </w:r>
      <w:r w:rsidR="0068004E" w:rsidRPr="00F414DE">
        <w:rPr>
          <w:rFonts w:cstheme="minorHAnsi"/>
          <w:sz w:val="24"/>
          <w:szCs w:val="24"/>
        </w:rPr>
        <w:t>beside</w:t>
      </w:r>
      <w:r w:rsidR="00257DD9" w:rsidRPr="00F414DE">
        <w:rPr>
          <w:rFonts w:cstheme="minorHAnsi"/>
          <w:sz w:val="24"/>
          <w:szCs w:val="24"/>
        </w:rPr>
        <w:t>s</w:t>
      </w:r>
      <w:r w:rsidR="0068004E" w:rsidRPr="00F414DE">
        <w:rPr>
          <w:rFonts w:cstheme="minorHAnsi"/>
          <w:sz w:val="24"/>
          <w:szCs w:val="24"/>
        </w:rPr>
        <w:t xml:space="preserve"> </w:t>
      </w:r>
      <w:r w:rsidR="007C578B" w:rsidRPr="00F414DE">
        <w:rPr>
          <w:rFonts w:cstheme="minorHAnsi"/>
          <w:sz w:val="24"/>
          <w:szCs w:val="24"/>
        </w:rPr>
        <w:t xml:space="preserve">just the system performance.  How are </w:t>
      </w:r>
      <w:r w:rsidRPr="00F414DE">
        <w:rPr>
          <w:rFonts w:cstheme="minorHAnsi"/>
          <w:sz w:val="24"/>
          <w:szCs w:val="24"/>
        </w:rPr>
        <w:t xml:space="preserve">states </w:t>
      </w:r>
      <w:r w:rsidR="007C578B" w:rsidRPr="00F414DE">
        <w:rPr>
          <w:rFonts w:cstheme="minorHAnsi"/>
          <w:sz w:val="24"/>
          <w:szCs w:val="24"/>
        </w:rPr>
        <w:t>operating internally</w:t>
      </w:r>
      <w:r w:rsidR="008868F7">
        <w:rPr>
          <w:rFonts w:cstheme="minorHAnsi"/>
          <w:sz w:val="24"/>
          <w:szCs w:val="24"/>
        </w:rPr>
        <w:t>.</w:t>
      </w:r>
      <w:r w:rsidR="007C578B" w:rsidRPr="00F414DE">
        <w:rPr>
          <w:rFonts w:cstheme="minorHAnsi"/>
          <w:sz w:val="24"/>
          <w:szCs w:val="24"/>
        </w:rPr>
        <w:t xml:space="preserve"> </w:t>
      </w:r>
      <w:r w:rsidRPr="00F414DE">
        <w:rPr>
          <w:rFonts w:cstheme="minorHAnsi"/>
          <w:sz w:val="24"/>
          <w:szCs w:val="24"/>
        </w:rPr>
        <w:t>and what are the indicators</w:t>
      </w:r>
      <w:r w:rsidR="007C578B" w:rsidRPr="00F414DE">
        <w:rPr>
          <w:rFonts w:cstheme="minorHAnsi"/>
          <w:sz w:val="24"/>
          <w:szCs w:val="24"/>
        </w:rPr>
        <w:t xml:space="preserve"> of organizational</w:t>
      </w:r>
      <w:r w:rsidRPr="00F414DE">
        <w:rPr>
          <w:rFonts w:cstheme="minorHAnsi"/>
          <w:sz w:val="24"/>
          <w:szCs w:val="24"/>
        </w:rPr>
        <w:t xml:space="preserve"> excellence besides</w:t>
      </w:r>
      <w:r w:rsidR="0068004E" w:rsidRPr="00F414DE">
        <w:rPr>
          <w:rFonts w:cstheme="minorHAnsi"/>
          <w:sz w:val="24"/>
          <w:szCs w:val="24"/>
        </w:rPr>
        <w:t xml:space="preserve"> pavement and</w:t>
      </w:r>
      <w:r w:rsidRPr="00F414DE">
        <w:rPr>
          <w:rFonts w:cstheme="minorHAnsi"/>
          <w:sz w:val="24"/>
          <w:szCs w:val="24"/>
        </w:rPr>
        <w:t xml:space="preserve"> bridge </w:t>
      </w:r>
      <w:r w:rsidR="0068004E" w:rsidRPr="00F414DE">
        <w:rPr>
          <w:rFonts w:cstheme="minorHAnsi"/>
          <w:sz w:val="24"/>
          <w:szCs w:val="24"/>
        </w:rPr>
        <w:t xml:space="preserve">condition, safety, etc., </w:t>
      </w:r>
      <w:r w:rsidRPr="00F414DE">
        <w:rPr>
          <w:rFonts w:cstheme="minorHAnsi"/>
          <w:sz w:val="24"/>
          <w:szCs w:val="24"/>
        </w:rPr>
        <w:t xml:space="preserve">performance that </w:t>
      </w:r>
      <w:r w:rsidR="008868F7">
        <w:rPr>
          <w:rFonts w:cstheme="minorHAnsi"/>
          <w:sz w:val="24"/>
          <w:szCs w:val="24"/>
        </w:rPr>
        <w:t xml:space="preserve">show </w:t>
      </w:r>
      <w:r w:rsidRPr="00F414DE">
        <w:rPr>
          <w:rFonts w:cstheme="minorHAnsi"/>
          <w:sz w:val="24"/>
          <w:szCs w:val="24"/>
        </w:rPr>
        <w:t>state a DOT is functioning well?</w:t>
      </w:r>
    </w:p>
    <w:p w:rsidR="0068004E" w:rsidRPr="00F414DE" w:rsidRDefault="0068004E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>Trying to get a TRB workshop on this topic.</w:t>
      </w:r>
    </w:p>
    <w:p w:rsidR="00522BDD" w:rsidRPr="00F414DE" w:rsidRDefault="00522BDD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>TRB workshop proposals are due soon, deadline is middle of June</w:t>
      </w:r>
      <w:r w:rsidR="0068004E" w:rsidRPr="00F414DE">
        <w:rPr>
          <w:rFonts w:cstheme="minorHAnsi"/>
          <w:sz w:val="24"/>
          <w:szCs w:val="24"/>
        </w:rPr>
        <w:t>, would like to move quickly.</w:t>
      </w:r>
      <w:r w:rsidRPr="00F414DE">
        <w:rPr>
          <w:rFonts w:cstheme="minorHAnsi"/>
          <w:sz w:val="24"/>
          <w:szCs w:val="24"/>
        </w:rPr>
        <w:t xml:space="preserve"> </w:t>
      </w:r>
    </w:p>
    <w:p w:rsidR="00522BDD" w:rsidRPr="00F414DE" w:rsidRDefault="00522BDD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>Looking for state DOT members to serve in lead</w:t>
      </w:r>
      <w:r w:rsidR="0068004E" w:rsidRPr="00F414DE">
        <w:rPr>
          <w:rFonts w:cstheme="minorHAnsi"/>
          <w:sz w:val="24"/>
          <w:szCs w:val="24"/>
        </w:rPr>
        <w:t>ership</w:t>
      </w:r>
      <w:r w:rsidRPr="00F414DE">
        <w:rPr>
          <w:rFonts w:cstheme="minorHAnsi"/>
          <w:sz w:val="24"/>
          <w:szCs w:val="24"/>
        </w:rPr>
        <w:t xml:space="preserve"> role.</w:t>
      </w:r>
      <w:r w:rsidR="0068004E" w:rsidRPr="00F414DE">
        <w:rPr>
          <w:rFonts w:cstheme="minorHAnsi"/>
          <w:sz w:val="24"/>
          <w:szCs w:val="24"/>
        </w:rPr>
        <w:t xml:space="preserve">  </w:t>
      </w:r>
    </w:p>
    <w:p w:rsidR="00522BDD" w:rsidRPr="00F414DE" w:rsidRDefault="00522BDD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 xml:space="preserve">This will be a </w:t>
      </w:r>
      <w:r w:rsidR="00257DD9" w:rsidRPr="00F414DE">
        <w:rPr>
          <w:rFonts w:cstheme="minorHAnsi"/>
          <w:sz w:val="24"/>
          <w:szCs w:val="24"/>
        </w:rPr>
        <w:t>crossover</w:t>
      </w:r>
      <w:r w:rsidR="008868F7">
        <w:rPr>
          <w:rFonts w:cstheme="minorHAnsi"/>
          <w:sz w:val="24"/>
          <w:szCs w:val="24"/>
        </w:rPr>
        <w:t xml:space="preserve"> with OM and </w:t>
      </w:r>
      <w:r w:rsidR="00257DD9" w:rsidRPr="00F414DE">
        <w:rPr>
          <w:rFonts w:cstheme="minorHAnsi"/>
          <w:sz w:val="24"/>
          <w:szCs w:val="24"/>
        </w:rPr>
        <w:t>TRB</w:t>
      </w:r>
      <w:r w:rsidR="0068004E" w:rsidRPr="00F414DE">
        <w:rPr>
          <w:rFonts w:cstheme="minorHAnsi"/>
          <w:sz w:val="24"/>
          <w:szCs w:val="24"/>
        </w:rPr>
        <w:t xml:space="preserve"> A</w:t>
      </w:r>
      <w:r w:rsidR="00BC4965" w:rsidRPr="00F414DE">
        <w:rPr>
          <w:rFonts w:cstheme="minorHAnsi"/>
          <w:sz w:val="24"/>
          <w:szCs w:val="24"/>
        </w:rPr>
        <w:t>J</w:t>
      </w:r>
      <w:r w:rsidR="00257DD9" w:rsidRPr="00F414DE">
        <w:rPr>
          <w:rFonts w:cstheme="minorHAnsi"/>
          <w:sz w:val="24"/>
          <w:szCs w:val="24"/>
        </w:rPr>
        <w:t>E</w:t>
      </w:r>
      <w:r w:rsidR="008868F7">
        <w:rPr>
          <w:rFonts w:cstheme="minorHAnsi"/>
          <w:sz w:val="24"/>
          <w:szCs w:val="24"/>
        </w:rPr>
        <w:t>15</w:t>
      </w:r>
      <w:r w:rsidR="00257DD9" w:rsidRPr="00F414DE">
        <w:rPr>
          <w:rFonts w:cstheme="minorHAnsi"/>
          <w:sz w:val="24"/>
          <w:szCs w:val="24"/>
        </w:rPr>
        <w:t xml:space="preserve">.  It’s been suggested to </w:t>
      </w:r>
      <w:r w:rsidR="0068004E" w:rsidRPr="00F414DE">
        <w:rPr>
          <w:rFonts w:cstheme="minorHAnsi"/>
          <w:sz w:val="24"/>
          <w:szCs w:val="24"/>
        </w:rPr>
        <w:t>partner with Performance</w:t>
      </w:r>
      <w:r w:rsidRPr="00F414DE">
        <w:rPr>
          <w:rFonts w:cstheme="minorHAnsi"/>
          <w:sz w:val="24"/>
          <w:szCs w:val="24"/>
        </w:rPr>
        <w:t xml:space="preserve"> </w:t>
      </w:r>
      <w:r w:rsidR="0068004E" w:rsidRPr="00F414DE">
        <w:rPr>
          <w:rFonts w:cstheme="minorHAnsi"/>
          <w:sz w:val="24"/>
          <w:szCs w:val="24"/>
        </w:rPr>
        <w:t>Measures</w:t>
      </w:r>
      <w:r w:rsidRPr="00F414DE">
        <w:rPr>
          <w:rFonts w:cstheme="minorHAnsi"/>
          <w:sz w:val="24"/>
          <w:szCs w:val="24"/>
        </w:rPr>
        <w:t xml:space="preserve"> committee</w:t>
      </w:r>
      <w:r w:rsidR="008868F7">
        <w:rPr>
          <w:rFonts w:cstheme="minorHAnsi"/>
          <w:sz w:val="24"/>
          <w:szCs w:val="24"/>
        </w:rPr>
        <w:t xml:space="preserve"> (AJE20)</w:t>
      </w:r>
      <w:r w:rsidR="00257DD9" w:rsidRPr="00F414DE">
        <w:rPr>
          <w:rFonts w:cstheme="minorHAnsi"/>
          <w:sz w:val="24"/>
          <w:szCs w:val="24"/>
        </w:rPr>
        <w:t>.  P</w:t>
      </w:r>
      <w:r w:rsidRPr="00F414DE">
        <w:rPr>
          <w:rFonts w:cstheme="minorHAnsi"/>
          <w:sz w:val="24"/>
          <w:szCs w:val="24"/>
        </w:rPr>
        <w:t xml:space="preserve">eople interested in this need to </w:t>
      </w:r>
      <w:r w:rsidR="00257DD9" w:rsidRPr="00F414DE">
        <w:rPr>
          <w:rFonts w:cstheme="minorHAnsi"/>
          <w:sz w:val="24"/>
          <w:szCs w:val="24"/>
        </w:rPr>
        <w:t>meet</w:t>
      </w:r>
      <w:r w:rsidRPr="00F414DE">
        <w:rPr>
          <w:rFonts w:cstheme="minorHAnsi"/>
          <w:sz w:val="24"/>
          <w:szCs w:val="24"/>
        </w:rPr>
        <w:t xml:space="preserve"> next week to </w:t>
      </w:r>
      <w:r w:rsidR="0068004E" w:rsidRPr="00F414DE">
        <w:rPr>
          <w:rFonts w:cstheme="minorHAnsi"/>
          <w:sz w:val="24"/>
          <w:szCs w:val="24"/>
        </w:rPr>
        <w:t>discuss.</w:t>
      </w:r>
      <w:r w:rsidRPr="00F414DE">
        <w:rPr>
          <w:rFonts w:cstheme="minorHAnsi"/>
          <w:sz w:val="24"/>
          <w:szCs w:val="24"/>
        </w:rPr>
        <w:t xml:space="preserve"> </w:t>
      </w:r>
    </w:p>
    <w:p w:rsidR="00522BDD" w:rsidRPr="00F414DE" w:rsidRDefault="008868F7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Several people indicated they would like to</w:t>
      </w:r>
      <w:r w:rsidR="00BC4965" w:rsidRPr="00F414DE">
        <w:rPr>
          <w:rFonts w:cstheme="minorHAnsi"/>
          <w:sz w:val="24"/>
          <w:szCs w:val="24"/>
        </w:rPr>
        <w:t xml:space="preserve"> participate.</w:t>
      </w:r>
    </w:p>
    <w:p w:rsidR="006370A4" w:rsidRPr="00F414DE" w:rsidRDefault="00865D19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 xml:space="preserve">Dave Putz will temporarily </w:t>
      </w:r>
      <w:r w:rsidR="006370A4" w:rsidRPr="00F414DE">
        <w:rPr>
          <w:rFonts w:cstheme="minorHAnsi"/>
          <w:sz w:val="24"/>
          <w:szCs w:val="24"/>
        </w:rPr>
        <w:t xml:space="preserve">lead, </w:t>
      </w:r>
      <w:r w:rsidRPr="00F414DE">
        <w:rPr>
          <w:rFonts w:cstheme="minorHAnsi"/>
          <w:sz w:val="24"/>
          <w:szCs w:val="24"/>
        </w:rPr>
        <w:t>and Deanna will temporarily co lead.  Deanna will send out email and get meeting set up.</w:t>
      </w:r>
      <w:r w:rsidR="006370A4" w:rsidRPr="00F414DE">
        <w:rPr>
          <w:rFonts w:cstheme="minorHAnsi"/>
          <w:sz w:val="24"/>
          <w:szCs w:val="24"/>
        </w:rPr>
        <w:t xml:space="preserve"> </w:t>
      </w:r>
    </w:p>
    <w:p w:rsidR="00B604FD" w:rsidRPr="00F84F32" w:rsidRDefault="00B604FD" w:rsidP="00B604FD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 w:rsidRPr="007A5010">
        <w:rPr>
          <w:sz w:val="24"/>
          <w:szCs w:val="24"/>
        </w:rPr>
        <w:t xml:space="preserve">Activity 3, </w:t>
      </w:r>
      <w:r w:rsidRPr="007A5010">
        <w:rPr>
          <w:bCs/>
          <w:sz w:val="24"/>
          <w:szCs w:val="24"/>
        </w:rPr>
        <w:t>Supporting the Agency Capability Building (ACB) Portal</w:t>
      </w:r>
    </w:p>
    <w:p w:rsidR="00B67E58" w:rsidRPr="00F414DE" w:rsidRDefault="00B67E58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 xml:space="preserve">Looking at </w:t>
      </w:r>
      <w:r w:rsidR="00F84F32" w:rsidRPr="00F414DE">
        <w:rPr>
          <w:rFonts w:cstheme="minorHAnsi"/>
          <w:sz w:val="24"/>
          <w:szCs w:val="24"/>
        </w:rPr>
        <w:t xml:space="preserve">several things </w:t>
      </w:r>
      <w:r w:rsidRPr="00F414DE">
        <w:rPr>
          <w:rFonts w:cstheme="minorHAnsi"/>
          <w:sz w:val="24"/>
          <w:szCs w:val="24"/>
        </w:rPr>
        <w:t>that we could</w:t>
      </w:r>
      <w:r w:rsidR="00F84F32" w:rsidRPr="00F414DE">
        <w:rPr>
          <w:rFonts w:cstheme="minorHAnsi"/>
          <w:sz w:val="24"/>
          <w:szCs w:val="24"/>
        </w:rPr>
        <w:t xml:space="preserve"> do to help support the portal</w:t>
      </w:r>
      <w:r w:rsidRPr="00F414DE">
        <w:rPr>
          <w:rFonts w:cstheme="minorHAnsi"/>
          <w:sz w:val="24"/>
          <w:szCs w:val="24"/>
        </w:rPr>
        <w:t>.  Lori has been assisting.</w:t>
      </w:r>
    </w:p>
    <w:p w:rsidR="00F84F32" w:rsidRPr="00F414DE" w:rsidRDefault="00B67E58" w:rsidP="00F414DE">
      <w:pPr>
        <w:pStyle w:val="ListParagraph"/>
        <w:numPr>
          <w:ilvl w:val="3"/>
          <w:numId w:val="13"/>
        </w:numPr>
        <w:spacing w:after="0" w:line="240" w:lineRule="auto"/>
        <w:ind w:left="1530"/>
        <w:contextualSpacing w:val="0"/>
        <w:rPr>
          <w:rFonts w:cstheme="minorHAnsi"/>
          <w:sz w:val="24"/>
          <w:szCs w:val="24"/>
        </w:rPr>
      </w:pPr>
      <w:r w:rsidRPr="00F414DE">
        <w:rPr>
          <w:rFonts w:cstheme="minorHAnsi"/>
          <w:sz w:val="24"/>
          <w:szCs w:val="24"/>
        </w:rPr>
        <w:t xml:space="preserve">Charlie </w:t>
      </w:r>
      <w:r w:rsidR="00724DC3" w:rsidRPr="00F414DE">
        <w:rPr>
          <w:rFonts w:cstheme="minorHAnsi"/>
          <w:sz w:val="24"/>
          <w:szCs w:val="24"/>
        </w:rPr>
        <w:t>will temporarily lead this and will further discuss with Lori.</w:t>
      </w:r>
    </w:p>
    <w:p w:rsidR="00F414DE" w:rsidRPr="00F414DE" w:rsidRDefault="00F414DE" w:rsidP="00F414DE">
      <w:pPr>
        <w:spacing w:after="0" w:line="240" w:lineRule="auto"/>
        <w:rPr>
          <w:b/>
          <w:sz w:val="24"/>
          <w:szCs w:val="24"/>
        </w:rPr>
      </w:pPr>
    </w:p>
    <w:p w:rsidR="003A3FF8" w:rsidRPr="00580C67" w:rsidRDefault="003A3FF8" w:rsidP="003A3FF8">
      <w:pPr>
        <w:pStyle w:val="ListParagraph"/>
        <w:numPr>
          <w:ilvl w:val="0"/>
          <w:numId w:val="13"/>
        </w:numPr>
        <w:spacing w:after="0" w:line="240" w:lineRule="auto"/>
        <w:ind w:left="468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AJE15 Items (</w:t>
      </w:r>
      <w:r w:rsidR="007A5010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min.) – </w:t>
      </w:r>
      <w:r w:rsidR="00D47A7F">
        <w:rPr>
          <w:b/>
          <w:sz w:val="24"/>
          <w:szCs w:val="24"/>
        </w:rPr>
        <w:t>Deanna Belden (on behalf of Victoria Beale)</w:t>
      </w:r>
    </w:p>
    <w:p w:rsidR="007A5010" w:rsidRDefault="007A5010" w:rsidP="003A3FF8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TRB </w:t>
      </w:r>
      <w:r w:rsidR="00D47A7F">
        <w:rPr>
          <w:sz w:val="24"/>
          <w:szCs w:val="24"/>
        </w:rPr>
        <w:t xml:space="preserve">workshop </w:t>
      </w:r>
      <w:r>
        <w:rPr>
          <w:sz w:val="24"/>
          <w:szCs w:val="24"/>
        </w:rPr>
        <w:t>planning</w:t>
      </w:r>
    </w:p>
    <w:p w:rsidR="00914AC8" w:rsidRDefault="00914AC8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Looking for a time to meet </w:t>
      </w:r>
      <w:r w:rsidR="00257DD9">
        <w:rPr>
          <w:sz w:val="24"/>
          <w:szCs w:val="24"/>
        </w:rPr>
        <w:t xml:space="preserve">to work on the </w:t>
      </w:r>
      <w:r>
        <w:rPr>
          <w:sz w:val="24"/>
          <w:szCs w:val="24"/>
        </w:rPr>
        <w:t>workshop</w:t>
      </w:r>
      <w:r w:rsidR="00257DD9">
        <w:rPr>
          <w:sz w:val="24"/>
          <w:szCs w:val="24"/>
        </w:rPr>
        <w:t xml:space="preserve"> plan</w:t>
      </w:r>
      <w:r>
        <w:rPr>
          <w:sz w:val="24"/>
          <w:szCs w:val="24"/>
        </w:rPr>
        <w:t xml:space="preserve">.  </w:t>
      </w:r>
    </w:p>
    <w:p w:rsidR="00914AC8" w:rsidRPr="00914AC8" w:rsidRDefault="00D47A7F" w:rsidP="00914AC8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sz w:val="24"/>
          <w:szCs w:val="24"/>
        </w:rPr>
      </w:pPr>
      <w:r>
        <w:rPr>
          <w:sz w:val="24"/>
          <w:szCs w:val="24"/>
        </w:rPr>
        <w:t>Other</w:t>
      </w:r>
      <w:r w:rsidR="00914AC8">
        <w:rPr>
          <w:sz w:val="24"/>
          <w:szCs w:val="24"/>
        </w:rPr>
        <w:t xml:space="preserve"> – Jason Bittner</w:t>
      </w:r>
      <w:r w:rsidR="008868F7">
        <w:rPr>
          <w:sz w:val="24"/>
          <w:szCs w:val="24"/>
        </w:rPr>
        <w:t>, TRB update</w:t>
      </w:r>
    </w:p>
    <w:p w:rsidR="00901906" w:rsidRDefault="00901906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Moving ahead with the committee scope approvals and working </w:t>
      </w:r>
      <w:r w:rsidR="00315F65">
        <w:rPr>
          <w:sz w:val="24"/>
          <w:szCs w:val="24"/>
        </w:rPr>
        <w:t xml:space="preserve">those items and </w:t>
      </w:r>
      <w:r>
        <w:rPr>
          <w:sz w:val="24"/>
          <w:szCs w:val="24"/>
        </w:rPr>
        <w:t>on revisiting subcommittees and joint efforts</w:t>
      </w:r>
      <w:r w:rsidR="005D4461">
        <w:rPr>
          <w:sz w:val="24"/>
          <w:szCs w:val="24"/>
        </w:rPr>
        <w:t xml:space="preserve"> between committees.</w:t>
      </w:r>
    </w:p>
    <w:p w:rsidR="00901906" w:rsidRDefault="00901906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Next committee activity is workshop submittal</w:t>
      </w:r>
      <w:r w:rsidR="005D4461">
        <w:rPr>
          <w:sz w:val="24"/>
          <w:szCs w:val="24"/>
        </w:rPr>
        <w:t xml:space="preserve">; </w:t>
      </w:r>
      <w:r>
        <w:rPr>
          <w:sz w:val="24"/>
          <w:szCs w:val="24"/>
        </w:rPr>
        <w:t>scopes are being reviewed</w:t>
      </w:r>
      <w:r w:rsidR="00315F65">
        <w:rPr>
          <w:sz w:val="24"/>
          <w:szCs w:val="24"/>
        </w:rPr>
        <w:t xml:space="preserve"> by activities council and </w:t>
      </w:r>
      <w:r w:rsidR="005D4461">
        <w:rPr>
          <w:sz w:val="24"/>
          <w:szCs w:val="24"/>
        </w:rPr>
        <w:t xml:space="preserve">are </w:t>
      </w:r>
      <w:r>
        <w:rPr>
          <w:sz w:val="24"/>
          <w:szCs w:val="24"/>
        </w:rPr>
        <w:t>due June 15.</w:t>
      </w:r>
    </w:p>
    <w:p w:rsidR="00901906" w:rsidRDefault="005D4461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Regular sessions due Oct 1 and</w:t>
      </w:r>
      <w:r w:rsidR="009019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 for </w:t>
      </w:r>
      <w:r w:rsidR="00901906">
        <w:rPr>
          <w:sz w:val="24"/>
          <w:szCs w:val="24"/>
        </w:rPr>
        <w:t>papers due Aug 1.  Direction is for committees to plan as if there is a formal annual meeting</w:t>
      </w:r>
      <w:r>
        <w:rPr>
          <w:sz w:val="24"/>
          <w:szCs w:val="24"/>
        </w:rPr>
        <w:t>; f</w:t>
      </w:r>
      <w:r w:rsidR="00901906">
        <w:rPr>
          <w:sz w:val="24"/>
          <w:szCs w:val="24"/>
        </w:rPr>
        <w:t>ollow traditional submission.</w:t>
      </w:r>
    </w:p>
    <w:p w:rsidR="00901906" w:rsidRDefault="00901906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Workshop proposals </w:t>
      </w:r>
      <w:r w:rsidR="005D4461">
        <w:rPr>
          <w:sz w:val="24"/>
          <w:szCs w:val="24"/>
        </w:rPr>
        <w:t xml:space="preserve">due </w:t>
      </w:r>
      <w:r>
        <w:rPr>
          <w:sz w:val="24"/>
          <w:szCs w:val="24"/>
        </w:rPr>
        <w:t>June 15, new committee structure</w:t>
      </w:r>
      <w:r w:rsidR="005D4461">
        <w:rPr>
          <w:sz w:val="24"/>
          <w:szCs w:val="24"/>
        </w:rPr>
        <w:t xml:space="preserve">, workshop </w:t>
      </w:r>
      <w:r>
        <w:rPr>
          <w:sz w:val="24"/>
          <w:szCs w:val="24"/>
        </w:rPr>
        <w:t>pro</w:t>
      </w:r>
      <w:r w:rsidR="00C64911">
        <w:rPr>
          <w:sz w:val="24"/>
          <w:szCs w:val="24"/>
        </w:rPr>
        <w:t xml:space="preserve">posals </w:t>
      </w:r>
      <w:r w:rsidR="005D4461">
        <w:rPr>
          <w:sz w:val="24"/>
          <w:szCs w:val="24"/>
        </w:rPr>
        <w:t xml:space="preserve">are </w:t>
      </w:r>
      <w:r>
        <w:rPr>
          <w:sz w:val="24"/>
          <w:szCs w:val="24"/>
        </w:rPr>
        <w:t xml:space="preserve">being reviewed at </w:t>
      </w:r>
      <w:r w:rsidR="00C64911">
        <w:rPr>
          <w:sz w:val="24"/>
          <w:szCs w:val="24"/>
        </w:rPr>
        <w:t>section</w:t>
      </w:r>
      <w:r>
        <w:rPr>
          <w:sz w:val="24"/>
          <w:szCs w:val="24"/>
        </w:rPr>
        <w:t xml:space="preserve"> level</w:t>
      </w:r>
      <w:r w:rsidR="005D4461">
        <w:rPr>
          <w:sz w:val="24"/>
          <w:szCs w:val="24"/>
        </w:rPr>
        <w:t>.</w:t>
      </w:r>
    </w:p>
    <w:p w:rsidR="00914AC8" w:rsidRDefault="00914AC8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Deanna suggested a meeting next</w:t>
      </w:r>
      <w:r w:rsidR="00901906">
        <w:rPr>
          <w:sz w:val="24"/>
          <w:szCs w:val="24"/>
        </w:rPr>
        <w:t xml:space="preserve"> month </w:t>
      </w:r>
      <w:r>
        <w:rPr>
          <w:sz w:val="24"/>
          <w:szCs w:val="24"/>
        </w:rPr>
        <w:t>that’s heavy on</w:t>
      </w:r>
      <w:r w:rsidR="00901906">
        <w:rPr>
          <w:sz w:val="24"/>
          <w:szCs w:val="24"/>
        </w:rPr>
        <w:t xml:space="preserve"> TRB</w:t>
      </w:r>
      <w:r w:rsidR="00257DD9">
        <w:rPr>
          <w:sz w:val="24"/>
          <w:szCs w:val="24"/>
        </w:rPr>
        <w:t xml:space="preserve">. </w:t>
      </w:r>
      <w:r w:rsidR="00901906">
        <w:rPr>
          <w:sz w:val="24"/>
          <w:szCs w:val="24"/>
        </w:rPr>
        <w:t xml:space="preserve"> </w:t>
      </w:r>
      <w:r w:rsidR="00257DD9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901906">
        <w:rPr>
          <w:sz w:val="24"/>
          <w:szCs w:val="24"/>
        </w:rPr>
        <w:t xml:space="preserve">agenda </w:t>
      </w:r>
      <w:r w:rsidR="00257DD9">
        <w:rPr>
          <w:sz w:val="24"/>
          <w:szCs w:val="24"/>
        </w:rPr>
        <w:t xml:space="preserve">and </w:t>
      </w:r>
      <w:r w:rsidR="00901906">
        <w:rPr>
          <w:sz w:val="24"/>
          <w:szCs w:val="24"/>
        </w:rPr>
        <w:t>submittals</w:t>
      </w:r>
      <w:r>
        <w:rPr>
          <w:sz w:val="24"/>
          <w:szCs w:val="24"/>
        </w:rPr>
        <w:t xml:space="preserve"> are priority</w:t>
      </w:r>
      <w:r w:rsidR="00901906">
        <w:rPr>
          <w:sz w:val="24"/>
          <w:szCs w:val="24"/>
        </w:rPr>
        <w:t xml:space="preserve">.  </w:t>
      </w:r>
    </w:p>
    <w:p w:rsidR="00901906" w:rsidRDefault="00901906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Call for papers on specific</w:t>
      </w:r>
      <w:r w:rsidR="005D4461">
        <w:rPr>
          <w:sz w:val="24"/>
          <w:szCs w:val="24"/>
        </w:rPr>
        <w:t xml:space="preserve"> topics </w:t>
      </w:r>
      <w:r>
        <w:rPr>
          <w:sz w:val="24"/>
          <w:szCs w:val="24"/>
        </w:rPr>
        <w:t xml:space="preserve">has been </w:t>
      </w:r>
      <w:r w:rsidR="00C64911">
        <w:rPr>
          <w:sz w:val="24"/>
          <w:szCs w:val="24"/>
        </w:rPr>
        <w:t>suspended</w:t>
      </w:r>
      <w:r>
        <w:rPr>
          <w:sz w:val="24"/>
          <w:szCs w:val="24"/>
        </w:rPr>
        <w:t>.</w:t>
      </w:r>
      <w:r w:rsidR="005D4461">
        <w:rPr>
          <w:sz w:val="24"/>
          <w:szCs w:val="24"/>
        </w:rPr>
        <w:t xml:space="preserve"> </w:t>
      </w:r>
    </w:p>
    <w:p w:rsidR="008E4E7C" w:rsidRDefault="00901906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June 21 </w:t>
      </w:r>
      <w:r w:rsidR="005D4461">
        <w:rPr>
          <w:sz w:val="24"/>
          <w:szCs w:val="24"/>
        </w:rPr>
        <w:t xml:space="preserve">is </w:t>
      </w:r>
      <w:r>
        <w:rPr>
          <w:sz w:val="24"/>
          <w:szCs w:val="24"/>
        </w:rPr>
        <w:t>official date that</w:t>
      </w:r>
      <w:r w:rsidR="00257DD9">
        <w:rPr>
          <w:sz w:val="24"/>
          <w:szCs w:val="24"/>
        </w:rPr>
        <w:t xml:space="preserve"> items</w:t>
      </w:r>
      <w:r>
        <w:rPr>
          <w:sz w:val="24"/>
          <w:szCs w:val="24"/>
        </w:rPr>
        <w:t xml:space="preserve"> go to </w:t>
      </w:r>
      <w:r w:rsidR="005D4461">
        <w:rPr>
          <w:sz w:val="24"/>
          <w:szCs w:val="24"/>
        </w:rPr>
        <w:t>Technical Activities Council (</w:t>
      </w:r>
      <w:r>
        <w:rPr>
          <w:sz w:val="24"/>
          <w:szCs w:val="24"/>
        </w:rPr>
        <w:t>TAC</w:t>
      </w:r>
      <w:r w:rsidR="005D446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E4E7C" w:rsidRDefault="008E4E7C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 w:rsidRPr="008E4E7C">
        <w:rPr>
          <w:sz w:val="24"/>
          <w:szCs w:val="24"/>
        </w:rPr>
        <w:t>Figure out where the o</w:t>
      </w:r>
      <w:r w:rsidR="007D51C3" w:rsidRPr="008E4E7C">
        <w:rPr>
          <w:sz w:val="24"/>
          <w:szCs w:val="24"/>
        </w:rPr>
        <w:t>wnership of where the portal itself should reside.</w:t>
      </w:r>
    </w:p>
    <w:p w:rsidR="003A3FF8" w:rsidRPr="008E4E7C" w:rsidRDefault="007D51C3" w:rsidP="008E4E7C">
      <w:pPr>
        <w:pStyle w:val="ListParagraph"/>
        <w:spacing w:after="0" w:line="240" w:lineRule="auto"/>
        <w:ind w:left="1620"/>
        <w:contextualSpacing w:val="0"/>
        <w:rPr>
          <w:sz w:val="24"/>
          <w:szCs w:val="24"/>
        </w:rPr>
      </w:pPr>
      <w:r w:rsidRPr="008E4E7C">
        <w:rPr>
          <w:sz w:val="24"/>
          <w:szCs w:val="24"/>
        </w:rPr>
        <w:t xml:space="preserve">  </w:t>
      </w:r>
    </w:p>
    <w:p w:rsidR="00D2431A" w:rsidRDefault="00D2431A" w:rsidP="00513842">
      <w:pPr>
        <w:pStyle w:val="ListParagraph"/>
        <w:numPr>
          <w:ilvl w:val="0"/>
          <w:numId w:val="13"/>
        </w:numPr>
        <w:spacing w:after="0" w:line="240" w:lineRule="auto"/>
        <w:ind w:left="468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FHWA Updates (</w:t>
      </w:r>
      <w:r w:rsidR="00CD25C8">
        <w:rPr>
          <w:b/>
          <w:sz w:val="24"/>
          <w:szCs w:val="24"/>
        </w:rPr>
        <w:t>10</w:t>
      </w:r>
      <w:r w:rsidR="00E35037">
        <w:rPr>
          <w:b/>
          <w:sz w:val="24"/>
          <w:szCs w:val="24"/>
        </w:rPr>
        <w:t xml:space="preserve"> min.</w:t>
      </w:r>
      <w:r>
        <w:rPr>
          <w:b/>
          <w:sz w:val="24"/>
          <w:szCs w:val="24"/>
        </w:rPr>
        <w:t xml:space="preserve">) – </w:t>
      </w:r>
      <w:r w:rsidR="00580C67" w:rsidRPr="00EC702C">
        <w:rPr>
          <w:b/>
          <w:sz w:val="24"/>
          <w:szCs w:val="24"/>
        </w:rPr>
        <w:t>Susanna</w:t>
      </w:r>
      <w:r w:rsidR="003A3FF8">
        <w:rPr>
          <w:b/>
          <w:sz w:val="24"/>
          <w:szCs w:val="24"/>
        </w:rPr>
        <w:t xml:space="preserve"> Hughes Reck</w:t>
      </w:r>
    </w:p>
    <w:p w:rsidR="00302B1D" w:rsidRPr="00302B1D" w:rsidRDefault="00901906" w:rsidP="00F414DE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t>Webinar scheduled tomorrow 2 pm eastern, kickoff series for new webinar seri</w:t>
      </w:r>
      <w:r w:rsidR="00C64911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s, TPM pooled fund study.</w:t>
      </w:r>
      <w:r w:rsidR="00C64911">
        <w:rPr>
          <w:bCs/>
          <w:sz w:val="24"/>
          <w:szCs w:val="24"/>
        </w:rPr>
        <w:t xml:space="preserve">  </w:t>
      </w:r>
      <w:r w:rsidR="00302B1D">
        <w:rPr>
          <w:bCs/>
          <w:sz w:val="24"/>
          <w:szCs w:val="24"/>
        </w:rPr>
        <w:t xml:space="preserve">Focus will be on best practices that were shared during peer exchange.  </w:t>
      </w:r>
      <w:r w:rsidR="00C64911">
        <w:rPr>
          <w:bCs/>
          <w:sz w:val="24"/>
          <w:szCs w:val="24"/>
        </w:rPr>
        <w:t xml:space="preserve">Next one </w:t>
      </w:r>
      <w:r w:rsidR="00302B1D">
        <w:rPr>
          <w:bCs/>
          <w:sz w:val="24"/>
          <w:szCs w:val="24"/>
        </w:rPr>
        <w:t xml:space="preserve">scheduled for </w:t>
      </w:r>
      <w:r w:rsidR="00C64911">
        <w:rPr>
          <w:bCs/>
          <w:sz w:val="24"/>
          <w:szCs w:val="24"/>
        </w:rPr>
        <w:t>July 15</w:t>
      </w:r>
      <w:r w:rsidR="00DE3D01">
        <w:rPr>
          <w:bCs/>
          <w:sz w:val="24"/>
          <w:szCs w:val="24"/>
        </w:rPr>
        <w:t xml:space="preserve"> on target setting</w:t>
      </w:r>
      <w:r w:rsidR="00C64911">
        <w:rPr>
          <w:bCs/>
          <w:sz w:val="24"/>
          <w:szCs w:val="24"/>
        </w:rPr>
        <w:t>.</w:t>
      </w:r>
    </w:p>
    <w:p w:rsidR="00C64911" w:rsidRPr="00302B1D" w:rsidRDefault="00302B1D" w:rsidP="00F414DE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t>TPM dashboards</w:t>
      </w:r>
      <w:r w:rsidR="00DE3D01">
        <w:rPr>
          <w:bCs/>
          <w:sz w:val="24"/>
          <w:szCs w:val="24"/>
        </w:rPr>
        <w:t xml:space="preserve"> undergoing phased updates with </w:t>
      </w:r>
      <w:bookmarkStart w:id="1" w:name="_GoBack"/>
      <w:bookmarkEnd w:id="1"/>
      <w:r w:rsidR="00DE3D01">
        <w:rPr>
          <w:bCs/>
          <w:sz w:val="24"/>
          <w:szCs w:val="24"/>
        </w:rPr>
        <w:t xml:space="preserve">2019 PM2 and PM3 reported performance data as first phase.  Safety performance measures data is next with more updates planned for later this summer.  </w:t>
      </w:r>
      <w:r w:rsidR="00C64911" w:rsidRPr="00302B1D">
        <w:rPr>
          <w:bCs/>
          <w:sz w:val="24"/>
          <w:szCs w:val="24"/>
        </w:rPr>
        <w:t xml:space="preserve"> </w:t>
      </w:r>
    </w:p>
    <w:p w:rsidR="00C64911" w:rsidRPr="00C64911" w:rsidRDefault="00302B1D" w:rsidP="00F414DE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b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The </w:t>
      </w:r>
      <w:r w:rsidR="00C64911">
        <w:rPr>
          <w:bCs/>
          <w:sz w:val="24"/>
          <w:szCs w:val="24"/>
        </w:rPr>
        <w:t xml:space="preserve">EdX pilot to kick off </w:t>
      </w:r>
      <w:r>
        <w:rPr>
          <w:bCs/>
          <w:sz w:val="24"/>
          <w:szCs w:val="24"/>
        </w:rPr>
        <w:t xml:space="preserve">in </w:t>
      </w:r>
      <w:r w:rsidR="00C64911">
        <w:rPr>
          <w:bCs/>
          <w:sz w:val="24"/>
          <w:szCs w:val="24"/>
        </w:rPr>
        <w:t xml:space="preserve">June, launch in middle/end of June if everything clears public affairs.  </w:t>
      </w:r>
      <w:r w:rsidR="007E6FD8">
        <w:rPr>
          <w:bCs/>
          <w:sz w:val="24"/>
          <w:szCs w:val="24"/>
        </w:rPr>
        <w:t>This pilot is l</w:t>
      </w:r>
      <w:r w:rsidR="00C64911">
        <w:rPr>
          <w:bCs/>
          <w:sz w:val="24"/>
          <w:szCs w:val="24"/>
        </w:rPr>
        <w:t>imited to public sector employees.</w:t>
      </w:r>
    </w:p>
    <w:p w:rsidR="00D2431A" w:rsidRPr="00A430C3" w:rsidRDefault="00D2431A" w:rsidP="00D2431A">
      <w:pPr>
        <w:spacing w:after="0" w:line="240" w:lineRule="auto"/>
        <w:rPr>
          <w:sz w:val="24"/>
          <w:szCs w:val="24"/>
        </w:rPr>
      </w:pPr>
    </w:p>
    <w:p w:rsidR="00A938D2" w:rsidRPr="007C22DF" w:rsidRDefault="00180E4D" w:rsidP="007C22DF">
      <w:pPr>
        <w:pStyle w:val="ListParagraph"/>
        <w:numPr>
          <w:ilvl w:val="0"/>
          <w:numId w:val="13"/>
        </w:numPr>
        <w:spacing w:after="0" w:line="240" w:lineRule="auto"/>
        <w:ind w:left="468"/>
        <w:contextualSpacing w:val="0"/>
        <w:rPr>
          <w:b/>
          <w:sz w:val="24"/>
          <w:szCs w:val="24"/>
        </w:rPr>
      </w:pPr>
      <w:r w:rsidRPr="007C22DF">
        <w:rPr>
          <w:b/>
          <w:sz w:val="24"/>
          <w:szCs w:val="24"/>
        </w:rPr>
        <w:t>Other business</w:t>
      </w:r>
      <w:r w:rsidR="002D207C" w:rsidRPr="007C22DF">
        <w:rPr>
          <w:b/>
          <w:sz w:val="24"/>
          <w:szCs w:val="24"/>
        </w:rPr>
        <w:t xml:space="preserve"> </w:t>
      </w:r>
      <w:r w:rsidRPr="007C22DF">
        <w:rPr>
          <w:b/>
          <w:sz w:val="24"/>
          <w:szCs w:val="24"/>
        </w:rPr>
        <w:t>/</w:t>
      </w:r>
      <w:r w:rsidR="002D207C" w:rsidRPr="007C22DF">
        <w:rPr>
          <w:b/>
          <w:sz w:val="24"/>
          <w:szCs w:val="24"/>
        </w:rPr>
        <w:t xml:space="preserve"> open </w:t>
      </w:r>
      <w:r w:rsidRPr="007C22DF">
        <w:rPr>
          <w:b/>
          <w:sz w:val="24"/>
          <w:szCs w:val="24"/>
        </w:rPr>
        <w:t>discussion</w:t>
      </w:r>
      <w:r w:rsidR="0049208B">
        <w:rPr>
          <w:b/>
          <w:sz w:val="24"/>
          <w:szCs w:val="24"/>
        </w:rPr>
        <w:t xml:space="preserve"> </w:t>
      </w:r>
      <w:r w:rsidR="00DE5537">
        <w:rPr>
          <w:b/>
          <w:sz w:val="24"/>
          <w:szCs w:val="24"/>
        </w:rPr>
        <w:t>(</w:t>
      </w:r>
      <w:r w:rsidR="00E35037">
        <w:rPr>
          <w:b/>
          <w:sz w:val="24"/>
          <w:szCs w:val="24"/>
        </w:rPr>
        <w:t>5 min.</w:t>
      </w:r>
      <w:r w:rsidR="00DE5537">
        <w:rPr>
          <w:b/>
          <w:sz w:val="24"/>
          <w:szCs w:val="24"/>
        </w:rPr>
        <w:t>)</w:t>
      </w:r>
      <w:r w:rsidR="0049208B">
        <w:rPr>
          <w:b/>
          <w:sz w:val="24"/>
          <w:szCs w:val="24"/>
        </w:rPr>
        <w:t xml:space="preserve"> </w:t>
      </w:r>
      <w:r w:rsidR="007C22DF" w:rsidRPr="007C22DF">
        <w:rPr>
          <w:b/>
          <w:sz w:val="24"/>
          <w:szCs w:val="24"/>
        </w:rPr>
        <w:t xml:space="preserve">– </w:t>
      </w:r>
      <w:r w:rsidRPr="007C22DF">
        <w:rPr>
          <w:b/>
          <w:sz w:val="24"/>
          <w:szCs w:val="24"/>
        </w:rPr>
        <w:t>All</w:t>
      </w:r>
    </w:p>
    <w:p w:rsidR="00C678E2" w:rsidRPr="007C22DF" w:rsidRDefault="00C678E2" w:rsidP="007C22DF">
      <w:pPr>
        <w:spacing w:after="0" w:line="240" w:lineRule="auto"/>
        <w:rPr>
          <w:sz w:val="24"/>
          <w:szCs w:val="24"/>
        </w:rPr>
      </w:pPr>
    </w:p>
    <w:p w:rsidR="002D207C" w:rsidRDefault="004E257A" w:rsidP="007C22DF">
      <w:pPr>
        <w:pStyle w:val="ListParagraph"/>
        <w:numPr>
          <w:ilvl w:val="0"/>
          <w:numId w:val="13"/>
        </w:numPr>
        <w:spacing w:after="0" w:line="240" w:lineRule="auto"/>
        <w:ind w:left="468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Wrap-up </w:t>
      </w:r>
      <w:r w:rsidR="00DE5537">
        <w:rPr>
          <w:b/>
          <w:sz w:val="24"/>
          <w:szCs w:val="24"/>
        </w:rPr>
        <w:t>(</w:t>
      </w:r>
      <w:r w:rsidR="00E35037">
        <w:rPr>
          <w:b/>
          <w:sz w:val="24"/>
          <w:szCs w:val="24"/>
        </w:rPr>
        <w:t>5 min.</w:t>
      </w:r>
      <w:r w:rsidR="00DE5537">
        <w:rPr>
          <w:b/>
          <w:sz w:val="24"/>
          <w:szCs w:val="24"/>
        </w:rPr>
        <w:t>)</w:t>
      </w:r>
      <w:r w:rsidR="0049208B">
        <w:rPr>
          <w:b/>
          <w:sz w:val="24"/>
          <w:szCs w:val="24"/>
        </w:rPr>
        <w:t xml:space="preserve"> – Deanna</w:t>
      </w:r>
      <w:r w:rsidR="00A430C3">
        <w:rPr>
          <w:b/>
          <w:sz w:val="24"/>
          <w:szCs w:val="24"/>
        </w:rPr>
        <w:t xml:space="preserve"> Belden</w:t>
      </w:r>
    </w:p>
    <w:p w:rsidR="004E257A" w:rsidRDefault="004E257A" w:rsidP="004E257A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sz w:val="24"/>
          <w:szCs w:val="24"/>
        </w:rPr>
      </w:pPr>
      <w:r w:rsidRPr="004E257A">
        <w:rPr>
          <w:sz w:val="24"/>
          <w:szCs w:val="24"/>
        </w:rPr>
        <w:t xml:space="preserve">Recap of </w:t>
      </w:r>
      <w:r w:rsidR="00D622C3">
        <w:rPr>
          <w:sz w:val="24"/>
          <w:szCs w:val="24"/>
        </w:rPr>
        <w:t>a</w:t>
      </w:r>
      <w:r w:rsidRPr="004E257A">
        <w:rPr>
          <w:sz w:val="24"/>
          <w:szCs w:val="24"/>
        </w:rPr>
        <w:t xml:space="preserve">ction </w:t>
      </w:r>
      <w:r w:rsidR="00D622C3">
        <w:rPr>
          <w:sz w:val="24"/>
          <w:szCs w:val="24"/>
        </w:rPr>
        <w:t>i</w:t>
      </w:r>
      <w:r w:rsidRPr="004E257A">
        <w:rPr>
          <w:sz w:val="24"/>
          <w:szCs w:val="24"/>
        </w:rPr>
        <w:t>tems</w:t>
      </w:r>
    </w:p>
    <w:p w:rsidR="00C64911" w:rsidRDefault="007F69BE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Deanna will schedule a </w:t>
      </w:r>
      <w:r w:rsidR="00C64911">
        <w:rPr>
          <w:sz w:val="24"/>
          <w:szCs w:val="24"/>
        </w:rPr>
        <w:t xml:space="preserve">meeting </w:t>
      </w:r>
      <w:r>
        <w:rPr>
          <w:sz w:val="24"/>
          <w:szCs w:val="24"/>
        </w:rPr>
        <w:t xml:space="preserve">to discuss </w:t>
      </w:r>
      <w:r w:rsidR="007E6FD8">
        <w:rPr>
          <w:sz w:val="24"/>
          <w:szCs w:val="24"/>
        </w:rPr>
        <w:t xml:space="preserve">development of </w:t>
      </w:r>
      <w:r w:rsidR="00C64911">
        <w:rPr>
          <w:sz w:val="24"/>
          <w:szCs w:val="24"/>
        </w:rPr>
        <w:t>workshop idea</w:t>
      </w:r>
      <w:r>
        <w:rPr>
          <w:sz w:val="24"/>
          <w:szCs w:val="24"/>
        </w:rPr>
        <w:t xml:space="preserve"> for non-system performance measures.</w:t>
      </w:r>
    </w:p>
    <w:p w:rsidR="00C64911" w:rsidRDefault="007F69BE" w:rsidP="00F414D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Those that would like to participate in any of the activities, especially Activity 3, should contact either Charlie or Deanna</w:t>
      </w:r>
      <w:r w:rsidR="007E6FD8">
        <w:rPr>
          <w:sz w:val="24"/>
          <w:szCs w:val="24"/>
        </w:rPr>
        <w:t>.</w:t>
      </w:r>
    </w:p>
    <w:p w:rsidR="007F69BE" w:rsidRDefault="007F69BE" w:rsidP="007F69BE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Deanna will include Claire Randall on the distribution list for meetings and send TRB placeholders to Jason Bittner so they’re both covered to receive regular standing TRB updates.</w:t>
      </w:r>
    </w:p>
    <w:p w:rsidR="00D622C3" w:rsidRDefault="00D622C3" w:rsidP="00D622C3">
      <w:pPr>
        <w:pStyle w:val="ListParagraph"/>
        <w:numPr>
          <w:ilvl w:val="1"/>
          <w:numId w:val="13"/>
        </w:numPr>
        <w:spacing w:after="0" w:line="240" w:lineRule="auto"/>
        <w:ind w:left="810"/>
        <w:contextualSpacing w:val="0"/>
        <w:rPr>
          <w:sz w:val="24"/>
          <w:szCs w:val="24"/>
        </w:rPr>
      </w:pPr>
      <w:r>
        <w:rPr>
          <w:sz w:val="24"/>
          <w:szCs w:val="24"/>
        </w:rPr>
        <w:t>Review of upcoming meetings and important events</w:t>
      </w:r>
    </w:p>
    <w:p w:rsidR="00D622C3" w:rsidRDefault="008E4E7C" w:rsidP="00D622C3">
      <w:pPr>
        <w:pStyle w:val="ListParagraph"/>
        <w:numPr>
          <w:ilvl w:val="2"/>
          <w:numId w:val="13"/>
        </w:numPr>
        <w:spacing w:after="0" w:line="240" w:lineRule="auto"/>
        <w:ind w:left="1170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Next</w:t>
      </w:r>
      <w:r w:rsidR="00D622C3">
        <w:rPr>
          <w:sz w:val="24"/>
          <w:szCs w:val="24"/>
        </w:rPr>
        <w:t xml:space="preserve"> </w:t>
      </w:r>
      <w:r w:rsidR="00280E3A">
        <w:rPr>
          <w:sz w:val="24"/>
          <w:szCs w:val="24"/>
        </w:rPr>
        <w:t>month’s</w:t>
      </w:r>
      <w:r>
        <w:rPr>
          <w:sz w:val="24"/>
          <w:szCs w:val="24"/>
        </w:rPr>
        <w:t xml:space="preserve"> meeting is on June 16, 2020, 1</w:t>
      </w:r>
      <w:r w:rsidRPr="00D622C3">
        <w:rPr>
          <w:sz w:val="24"/>
          <w:szCs w:val="24"/>
        </w:rPr>
        <w:t>2:00 - 1:30 Eastern</w:t>
      </w:r>
      <w:r>
        <w:rPr>
          <w:sz w:val="24"/>
          <w:szCs w:val="24"/>
        </w:rPr>
        <w:t xml:space="preserve"> and will focus on TRB </w:t>
      </w:r>
      <w:r w:rsidR="00E13F48">
        <w:rPr>
          <w:sz w:val="24"/>
          <w:szCs w:val="24"/>
        </w:rPr>
        <w:t>meeting</w:t>
      </w:r>
      <w:r>
        <w:rPr>
          <w:sz w:val="24"/>
          <w:szCs w:val="24"/>
        </w:rPr>
        <w:t>.</w:t>
      </w:r>
    </w:p>
    <w:p w:rsidR="004E257A" w:rsidRPr="004E257A" w:rsidRDefault="004E257A" w:rsidP="004E257A">
      <w:pPr>
        <w:spacing w:after="0" w:line="240" w:lineRule="auto"/>
        <w:rPr>
          <w:b/>
          <w:sz w:val="24"/>
          <w:szCs w:val="24"/>
        </w:rPr>
      </w:pPr>
    </w:p>
    <w:sectPr w:rsidR="004E257A" w:rsidRPr="004E257A" w:rsidSect="00E740C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720" w:right="108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C0" w:rsidRDefault="000117C0" w:rsidP="00900338">
      <w:pPr>
        <w:spacing w:after="0" w:line="240" w:lineRule="auto"/>
      </w:pPr>
      <w:r>
        <w:separator/>
      </w:r>
    </w:p>
  </w:endnote>
  <w:endnote w:type="continuationSeparator" w:id="0">
    <w:p w:rsidR="000117C0" w:rsidRDefault="000117C0" w:rsidP="0090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7A" w:rsidRDefault="004E2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9382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0338" w:rsidRDefault="009003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8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0338" w:rsidRDefault="009003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7A" w:rsidRDefault="004E2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C0" w:rsidRDefault="000117C0" w:rsidP="00900338">
      <w:pPr>
        <w:spacing w:after="0" w:line="240" w:lineRule="auto"/>
      </w:pPr>
      <w:r>
        <w:separator/>
      </w:r>
    </w:p>
  </w:footnote>
  <w:footnote w:type="continuationSeparator" w:id="0">
    <w:p w:rsidR="000117C0" w:rsidRDefault="000117C0" w:rsidP="0090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7A" w:rsidRDefault="004E2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0C3" w:rsidRDefault="00A430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57A" w:rsidRDefault="004E2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276"/>
    <w:multiLevelType w:val="hybridMultilevel"/>
    <w:tmpl w:val="ABEAC6DE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" w15:restartNumberingAfterBreak="0">
    <w:nsid w:val="017D4A06"/>
    <w:multiLevelType w:val="hybridMultilevel"/>
    <w:tmpl w:val="26422060"/>
    <w:lvl w:ilvl="0" w:tplc="22628E1C">
      <w:start w:val="1"/>
      <w:numFmt w:val="decimal"/>
      <w:lvlText w:val="%1."/>
      <w:lvlJc w:val="left"/>
      <w:pPr>
        <w:ind w:left="828" w:hanging="468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63202024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CD0"/>
    <w:multiLevelType w:val="hybridMultilevel"/>
    <w:tmpl w:val="E61ED136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15B742C6"/>
    <w:multiLevelType w:val="hybridMultilevel"/>
    <w:tmpl w:val="2900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F710C"/>
    <w:multiLevelType w:val="hybridMultilevel"/>
    <w:tmpl w:val="C8E80856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23275044"/>
    <w:multiLevelType w:val="hybridMultilevel"/>
    <w:tmpl w:val="305A4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E015F"/>
    <w:multiLevelType w:val="hybridMultilevel"/>
    <w:tmpl w:val="850C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F2D24"/>
    <w:multiLevelType w:val="hybridMultilevel"/>
    <w:tmpl w:val="8E08753A"/>
    <w:lvl w:ilvl="0" w:tplc="A9F22582">
      <w:start w:val="1"/>
      <w:numFmt w:val="decimal"/>
      <w:lvlText w:val="%1."/>
      <w:lvlJc w:val="left"/>
      <w:pPr>
        <w:ind w:left="828" w:hanging="468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1620" w:hanging="18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86E48"/>
    <w:multiLevelType w:val="hybridMultilevel"/>
    <w:tmpl w:val="77A2049A"/>
    <w:lvl w:ilvl="0" w:tplc="0FA82504">
      <w:numFmt w:val="bullet"/>
      <w:lvlText w:val=""/>
      <w:lvlJc w:val="left"/>
      <w:pPr>
        <w:ind w:left="1800" w:hanging="360"/>
      </w:pPr>
      <w:rPr>
        <w:rFonts w:ascii="Symbol" w:eastAsiaTheme="minorEastAsia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1A3CBD"/>
    <w:multiLevelType w:val="hybridMultilevel"/>
    <w:tmpl w:val="24703B22"/>
    <w:lvl w:ilvl="0" w:tplc="068C8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BEF7660"/>
    <w:multiLevelType w:val="hybridMultilevel"/>
    <w:tmpl w:val="45F067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E492A1E"/>
    <w:multiLevelType w:val="hybridMultilevel"/>
    <w:tmpl w:val="4A82EE16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2" w15:restartNumberingAfterBreak="0">
    <w:nsid w:val="408C014F"/>
    <w:multiLevelType w:val="hybridMultilevel"/>
    <w:tmpl w:val="C8ACF7B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3" w15:restartNumberingAfterBreak="0">
    <w:nsid w:val="41C26CEA"/>
    <w:multiLevelType w:val="hybridMultilevel"/>
    <w:tmpl w:val="1F5C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F788F"/>
    <w:multiLevelType w:val="hybridMultilevel"/>
    <w:tmpl w:val="C90A3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D094B"/>
    <w:multiLevelType w:val="hybridMultilevel"/>
    <w:tmpl w:val="84A06BBE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6" w15:restartNumberingAfterBreak="0">
    <w:nsid w:val="4F07093E"/>
    <w:multiLevelType w:val="hybridMultilevel"/>
    <w:tmpl w:val="5B98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C17F1"/>
    <w:multiLevelType w:val="hybridMultilevel"/>
    <w:tmpl w:val="CE401D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B3F20"/>
    <w:multiLevelType w:val="hybridMultilevel"/>
    <w:tmpl w:val="42BEFD6A"/>
    <w:lvl w:ilvl="0" w:tplc="9D74D5EC">
      <w:start w:val="7"/>
      <w:numFmt w:val="decimal"/>
      <w:lvlText w:val="%1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5FC60B4D"/>
    <w:multiLevelType w:val="hybridMultilevel"/>
    <w:tmpl w:val="1580346C"/>
    <w:lvl w:ilvl="0" w:tplc="068C85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AB21CC"/>
    <w:multiLevelType w:val="hybridMultilevel"/>
    <w:tmpl w:val="EC9E2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0790C"/>
    <w:multiLevelType w:val="hybridMultilevel"/>
    <w:tmpl w:val="44524E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8A3FE1"/>
    <w:multiLevelType w:val="hybridMultilevel"/>
    <w:tmpl w:val="960CE79A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3" w15:restartNumberingAfterBreak="0">
    <w:nsid w:val="712609CF"/>
    <w:multiLevelType w:val="hybridMultilevel"/>
    <w:tmpl w:val="86086DF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77E61298"/>
    <w:multiLevelType w:val="hybridMultilevel"/>
    <w:tmpl w:val="2706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94129"/>
    <w:multiLevelType w:val="hybridMultilevel"/>
    <w:tmpl w:val="147EA1C4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6" w15:restartNumberingAfterBreak="0">
    <w:nsid w:val="78B3342D"/>
    <w:multiLevelType w:val="hybridMultilevel"/>
    <w:tmpl w:val="C4E631F8"/>
    <w:lvl w:ilvl="0" w:tplc="A9F22582">
      <w:start w:val="1"/>
      <w:numFmt w:val="decimal"/>
      <w:lvlText w:val="%1."/>
      <w:lvlJc w:val="left"/>
      <w:pPr>
        <w:ind w:left="828" w:hanging="468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63202024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1407ED"/>
    <w:multiLevelType w:val="hybridMultilevel"/>
    <w:tmpl w:val="7F44C0A8"/>
    <w:lvl w:ilvl="0" w:tplc="068C8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7EDE6039"/>
    <w:multiLevelType w:val="hybridMultilevel"/>
    <w:tmpl w:val="73725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9"/>
  </w:num>
  <w:num w:numId="4">
    <w:abstractNumId w:val="27"/>
  </w:num>
  <w:num w:numId="5">
    <w:abstractNumId w:val="9"/>
  </w:num>
  <w:num w:numId="6">
    <w:abstractNumId w:val="3"/>
  </w:num>
  <w:num w:numId="7">
    <w:abstractNumId w:val="24"/>
  </w:num>
  <w:num w:numId="8">
    <w:abstractNumId w:val="13"/>
  </w:num>
  <w:num w:numId="9">
    <w:abstractNumId w:val="14"/>
  </w:num>
  <w:num w:numId="10">
    <w:abstractNumId w:val="10"/>
  </w:num>
  <w:num w:numId="11">
    <w:abstractNumId w:val="16"/>
  </w:num>
  <w:num w:numId="12">
    <w:abstractNumId w:val="0"/>
  </w:num>
  <w:num w:numId="13">
    <w:abstractNumId w:val="26"/>
  </w:num>
  <w:num w:numId="14">
    <w:abstractNumId w:val="17"/>
  </w:num>
  <w:num w:numId="15">
    <w:abstractNumId w:val="12"/>
  </w:num>
  <w:num w:numId="16">
    <w:abstractNumId w:val="25"/>
  </w:num>
  <w:num w:numId="17">
    <w:abstractNumId w:val="18"/>
  </w:num>
  <w:num w:numId="18">
    <w:abstractNumId w:val="2"/>
  </w:num>
  <w:num w:numId="19">
    <w:abstractNumId w:val="23"/>
  </w:num>
  <w:num w:numId="20">
    <w:abstractNumId w:val="11"/>
  </w:num>
  <w:num w:numId="21">
    <w:abstractNumId w:val="4"/>
  </w:num>
  <w:num w:numId="22">
    <w:abstractNumId w:val="8"/>
  </w:num>
  <w:num w:numId="23">
    <w:abstractNumId w:val="15"/>
  </w:num>
  <w:num w:numId="24">
    <w:abstractNumId w:val="21"/>
  </w:num>
  <w:num w:numId="25">
    <w:abstractNumId w:val="20"/>
  </w:num>
  <w:num w:numId="26">
    <w:abstractNumId w:val="22"/>
  </w:num>
  <w:num w:numId="27">
    <w:abstractNumId w:val="1"/>
  </w:num>
  <w:num w:numId="28">
    <w:abstractNumId w:val="7"/>
  </w:num>
  <w:num w:numId="29">
    <w:abstractNumId w:val="5"/>
  </w:num>
  <w:num w:numId="30">
    <w:abstractNumId w:val="2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66"/>
    <w:rsid w:val="000117C0"/>
    <w:rsid w:val="00021D67"/>
    <w:rsid w:val="00036E78"/>
    <w:rsid w:val="0004620D"/>
    <w:rsid w:val="00051F78"/>
    <w:rsid w:val="000520BB"/>
    <w:rsid w:val="00054357"/>
    <w:rsid w:val="00055E19"/>
    <w:rsid w:val="00062B2C"/>
    <w:rsid w:val="000A0089"/>
    <w:rsid w:val="000A42EB"/>
    <w:rsid w:val="000B4354"/>
    <w:rsid w:val="000C0FC3"/>
    <w:rsid w:val="000C7111"/>
    <w:rsid w:val="000D5E1E"/>
    <w:rsid w:val="000E0592"/>
    <w:rsid w:val="000F2EEA"/>
    <w:rsid w:val="0010336D"/>
    <w:rsid w:val="001037DB"/>
    <w:rsid w:val="00103E24"/>
    <w:rsid w:val="00105447"/>
    <w:rsid w:val="00111CD6"/>
    <w:rsid w:val="001227F1"/>
    <w:rsid w:val="001255C5"/>
    <w:rsid w:val="00131D86"/>
    <w:rsid w:val="00140200"/>
    <w:rsid w:val="00141073"/>
    <w:rsid w:val="00142A2C"/>
    <w:rsid w:val="00155D2C"/>
    <w:rsid w:val="0016425B"/>
    <w:rsid w:val="001702AE"/>
    <w:rsid w:val="001719DA"/>
    <w:rsid w:val="00180027"/>
    <w:rsid w:val="00180E4D"/>
    <w:rsid w:val="001860BA"/>
    <w:rsid w:val="00187D7B"/>
    <w:rsid w:val="00190E98"/>
    <w:rsid w:val="001D08F1"/>
    <w:rsid w:val="00203D5F"/>
    <w:rsid w:val="00206794"/>
    <w:rsid w:val="00213E91"/>
    <w:rsid w:val="00235D4B"/>
    <w:rsid w:val="00237C9B"/>
    <w:rsid w:val="002418CE"/>
    <w:rsid w:val="00243EF2"/>
    <w:rsid w:val="00256A5A"/>
    <w:rsid w:val="00257DD9"/>
    <w:rsid w:val="00266C09"/>
    <w:rsid w:val="00267370"/>
    <w:rsid w:val="00267CF1"/>
    <w:rsid w:val="00276A30"/>
    <w:rsid w:val="00280E3A"/>
    <w:rsid w:val="00286D1C"/>
    <w:rsid w:val="0029774B"/>
    <w:rsid w:val="002A51CB"/>
    <w:rsid w:val="002A5D74"/>
    <w:rsid w:val="002B63B8"/>
    <w:rsid w:val="002C0DEC"/>
    <w:rsid w:val="002D207C"/>
    <w:rsid w:val="00302B1D"/>
    <w:rsid w:val="0030713D"/>
    <w:rsid w:val="00311092"/>
    <w:rsid w:val="003139CA"/>
    <w:rsid w:val="003140D3"/>
    <w:rsid w:val="00315F65"/>
    <w:rsid w:val="00316B2C"/>
    <w:rsid w:val="00317F87"/>
    <w:rsid w:val="00332766"/>
    <w:rsid w:val="00334191"/>
    <w:rsid w:val="00340E66"/>
    <w:rsid w:val="0034467B"/>
    <w:rsid w:val="00347068"/>
    <w:rsid w:val="00356EF2"/>
    <w:rsid w:val="003641BF"/>
    <w:rsid w:val="003659A4"/>
    <w:rsid w:val="0037698B"/>
    <w:rsid w:val="0038446A"/>
    <w:rsid w:val="003A3FF8"/>
    <w:rsid w:val="003B0012"/>
    <w:rsid w:val="003B1817"/>
    <w:rsid w:val="003C0921"/>
    <w:rsid w:val="003D2EF0"/>
    <w:rsid w:val="003F1A17"/>
    <w:rsid w:val="003F3B5B"/>
    <w:rsid w:val="003F4F97"/>
    <w:rsid w:val="00401822"/>
    <w:rsid w:val="004028A7"/>
    <w:rsid w:val="00403B34"/>
    <w:rsid w:val="00411F7D"/>
    <w:rsid w:val="004226B0"/>
    <w:rsid w:val="00435756"/>
    <w:rsid w:val="004379A7"/>
    <w:rsid w:val="004462B3"/>
    <w:rsid w:val="00466503"/>
    <w:rsid w:val="00473AF9"/>
    <w:rsid w:val="00473B76"/>
    <w:rsid w:val="0049208B"/>
    <w:rsid w:val="004A29C0"/>
    <w:rsid w:val="004B1862"/>
    <w:rsid w:val="004B4DE0"/>
    <w:rsid w:val="004B5702"/>
    <w:rsid w:val="004B69B9"/>
    <w:rsid w:val="004B6C17"/>
    <w:rsid w:val="004C2BA5"/>
    <w:rsid w:val="004C6A90"/>
    <w:rsid w:val="004D07F3"/>
    <w:rsid w:val="004D4239"/>
    <w:rsid w:val="004E1FDA"/>
    <w:rsid w:val="004E257A"/>
    <w:rsid w:val="004E5D0F"/>
    <w:rsid w:val="004F4B88"/>
    <w:rsid w:val="004F512D"/>
    <w:rsid w:val="00504198"/>
    <w:rsid w:val="00513842"/>
    <w:rsid w:val="0051718F"/>
    <w:rsid w:val="005200BE"/>
    <w:rsid w:val="005204FC"/>
    <w:rsid w:val="00522BDD"/>
    <w:rsid w:val="00523B9B"/>
    <w:rsid w:val="00535D02"/>
    <w:rsid w:val="00536D74"/>
    <w:rsid w:val="00542AD4"/>
    <w:rsid w:val="0055694A"/>
    <w:rsid w:val="005574EC"/>
    <w:rsid w:val="0057094A"/>
    <w:rsid w:val="00580C67"/>
    <w:rsid w:val="005A285D"/>
    <w:rsid w:val="005A7105"/>
    <w:rsid w:val="005B1132"/>
    <w:rsid w:val="005C039B"/>
    <w:rsid w:val="005C218F"/>
    <w:rsid w:val="005C522E"/>
    <w:rsid w:val="005D23FE"/>
    <w:rsid w:val="005D4461"/>
    <w:rsid w:val="005E0841"/>
    <w:rsid w:val="005E391B"/>
    <w:rsid w:val="0060668E"/>
    <w:rsid w:val="0061510F"/>
    <w:rsid w:val="00635D8E"/>
    <w:rsid w:val="006370A4"/>
    <w:rsid w:val="006476CC"/>
    <w:rsid w:val="00653DF2"/>
    <w:rsid w:val="00656CF1"/>
    <w:rsid w:val="006661E0"/>
    <w:rsid w:val="00667F71"/>
    <w:rsid w:val="00673CEC"/>
    <w:rsid w:val="0068004E"/>
    <w:rsid w:val="00684EBA"/>
    <w:rsid w:val="00691369"/>
    <w:rsid w:val="006A0932"/>
    <w:rsid w:val="006A3429"/>
    <w:rsid w:val="006B63E5"/>
    <w:rsid w:val="006B73E7"/>
    <w:rsid w:val="006C3115"/>
    <w:rsid w:val="006D024A"/>
    <w:rsid w:val="006D0A23"/>
    <w:rsid w:val="006D526C"/>
    <w:rsid w:val="006F2FAA"/>
    <w:rsid w:val="006F446B"/>
    <w:rsid w:val="006F483B"/>
    <w:rsid w:val="006F679C"/>
    <w:rsid w:val="00700A5A"/>
    <w:rsid w:val="0070696E"/>
    <w:rsid w:val="00711C05"/>
    <w:rsid w:val="007121E8"/>
    <w:rsid w:val="00716D4C"/>
    <w:rsid w:val="00722D92"/>
    <w:rsid w:val="00724DC3"/>
    <w:rsid w:val="00725094"/>
    <w:rsid w:val="0072627E"/>
    <w:rsid w:val="0073540E"/>
    <w:rsid w:val="00740139"/>
    <w:rsid w:val="00742A37"/>
    <w:rsid w:val="00762A30"/>
    <w:rsid w:val="00763C5E"/>
    <w:rsid w:val="00763F0D"/>
    <w:rsid w:val="00765657"/>
    <w:rsid w:val="007674B4"/>
    <w:rsid w:val="0077309F"/>
    <w:rsid w:val="0077487D"/>
    <w:rsid w:val="00776E78"/>
    <w:rsid w:val="0077752C"/>
    <w:rsid w:val="00786CE4"/>
    <w:rsid w:val="0079431C"/>
    <w:rsid w:val="00794BF8"/>
    <w:rsid w:val="007963C3"/>
    <w:rsid w:val="007A5010"/>
    <w:rsid w:val="007C22DF"/>
    <w:rsid w:val="007C3C91"/>
    <w:rsid w:val="007C578B"/>
    <w:rsid w:val="007C7B5F"/>
    <w:rsid w:val="007D3769"/>
    <w:rsid w:val="007D51C3"/>
    <w:rsid w:val="007E6FD8"/>
    <w:rsid w:val="007F69BE"/>
    <w:rsid w:val="007F713A"/>
    <w:rsid w:val="008012A8"/>
    <w:rsid w:val="00802978"/>
    <w:rsid w:val="00810698"/>
    <w:rsid w:val="008111D7"/>
    <w:rsid w:val="00824823"/>
    <w:rsid w:val="00825656"/>
    <w:rsid w:val="0082773B"/>
    <w:rsid w:val="00833258"/>
    <w:rsid w:val="00833447"/>
    <w:rsid w:val="00840CFB"/>
    <w:rsid w:val="00846334"/>
    <w:rsid w:val="00856ECF"/>
    <w:rsid w:val="00857BC3"/>
    <w:rsid w:val="00860B19"/>
    <w:rsid w:val="0086531E"/>
    <w:rsid w:val="00865A03"/>
    <w:rsid w:val="00865D19"/>
    <w:rsid w:val="0087229C"/>
    <w:rsid w:val="00875CDF"/>
    <w:rsid w:val="008800F2"/>
    <w:rsid w:val="008868F7"/>
    <w:rsid w:val="00893ABF"/>
    <w:rsid w:val="00893F97"/>
    <w:rsid w:val="008B5BB6"/>
    <w:rsid w:val="008D1874"/>
    <w:rsid w:val="008D2A7D"/>
    <w:rsid w:val="008D4A88"/>
    <w:rsid w:val="008D4C0B"/>
    <w:rsid w:val="008D68BB"/>
    <w:rsid w:val="008E4E7C"/>
    <w:rsid w:val="00900338"/>
    <w:rsid w:val="00901906"/>
    <w:rsid w:val="0090349F"/>
    <w:rsid w:val="0090728E"/>
    <w:rsid w:val="009108F1"/>
    <w:rsid w:val="009133FF"/>
    <w:rsid w:val="00914AC8"/>
    <w:rsid w:val="009158EB"/>
    <w:rsid w:val="009263CF"/>
    <w:rsid w:val="00943BD0"/>
    <w:rsid w:val="00951152"/>
    <w:rsid w:val="00965C21"/>
    <w:rsid w:val="009676E9"/>
    <w:rsid w:val="009756CC"/>
    <w:rsid w:val="00981F3A"/>
    <w:rsid w:val="00987BD0"/>
    <w:rsid w:val="00987E7D"/>
    <w:rsid w:val="00990C08"/>
    <w:rsid w:val="009937CA"/>
    <w:rsid w:val="00995C4F"/>
    <w:rsid w:val="009A03D2"/>
    <w:rsid w:val="009A5C5C"/>
    <w:rsid w:val="009B243F"/>
    <w:rsid w:val="009B5B84"/>
    <w:rsid w:val="009C5D28"/>
    <w:rsid w:val="009E3E2D"/>
    <w:rsid w:val="009F18AE"/>
    <w:rsid w:val="009F2363"/>
    <w:rsid w:val="00A12840"/>
    <w:rsid w:val="00A35215"/>
    <w:rsid w:val="00A371F6"/>
    <w:rsid w:val="00A3740A"/>
    <w:rsid w:val="00A430C3"/>
    <w:rsid w:val="00A475FD"/>
    <w:rsid w:val="00A564F7"/>
    <w:rsid w:val="00A57A67"/>
    <w:rsid w:val="00A741CA"/>
    <w:rsid w:val="00A75D58"/>
    <w:rsid w:val="00A86785"/>
    <w:rsid w:val="00A90856"/>
    <w:rsid w:val="00A938D2"/>
    <w:rsid w:val="00AA0C27"/>
    <w:rsid w:val="00AA11BF"/>
    <w:rsid w:val="00AA20CA"/>
    <w:rsid w:val="00AA5DBD"/>
    <w:rsid w:val="00AB0986"/>
    <w:rsid w:val="00AB738E"/>
    <w:rsid w:val="00AC55EB"/>
    <w:rsid w:val="00AC7B00"/>
    <w:rsid w:val="00AD4E3B"/>
    <w:rsid w:val="00AD7B3A"/>
    <w:rsid w:val="00AE3AAF"/>
    <w:rsid w:val="00AF780E"/>
    <w:rsid w:val="00B03313"/>
    <w:rsid w:val="00B05FBA"/>
    <w:rsid w:val="00B2098F"/>
    <w:rsid w:val="00B217D5"/>
    <w:rsid w:val="00B222E2"/>
    <w:rsid w:val="00B317E5"/>
    <w:rsid w:val="00B36CCB"/>
    <w:rsid w:val="00B37CD1"/>
    <w:rsid w:val="00B46B69"/>
    <w:rsid w:val="00B555E1"/>
    <w:rsid w:val="00B604FD"/>
    <w:rsid w:val="00B64C14"/>
    <w:rsid w:val="00B65215"/>
    <w:rsid w:val="00B66273"/>
    <w:rsid w:val="00B67E58"/>
    <w:rsid w:val="00B71102"/>
    <w:rsid w:val="00B756AD"/>
    <w:rsid w:val="00B7693E"/>
    <w:rsid w:val="00B76CFE"/>
    <w:rsid w:val="00B81B45"/>
    <w:rsid w:val="00B940EE"/>
    <w:rsid w:val="00BA3B15"/>
    <w:rsid w:val="00BA5265"/>
    <w:rsid w:val="00BB27A2"/>
    <w:rsid w:val="00BC3C71"/>
    <w:rsid w:val="00BC4965"/>
    <w:rsid w:val="00BD0F1E"/>
    <w:rsid w:val="00BD57A6"/>
    <w:rsid w:val="00BE3084"/>
    <w:rsid w:val="00BE678A"/>
    <w:rsid w:val="00C00008"/>
    <w:rsid w:val="00C02433"/>
    <w:rsid w:val="00C06542"/>
    <w:rsid w:val="00C109CF"/>
    <w:rsid w:val="00C12B13"/>
    <w:rsid w:val="00C14E29"/>
    <w:rsid w:val="00C23028"/>
    <w:rsid w:val="00C23E87"/>
    <w:rsid w:val="00C26331"/>
    <w:rsid w:val="00C52681"/>
    <w:rsid w:val="00C53D46"/>
    <w:rsid w:val="00C53E0B"/>
    <w:rsid w:val="00C64911"/>
    <w:rsid w:val="00C65911"/>
    <w:rsid w:val="00C678E2"/>
    <w:rsid w:val="00C70823"/>
    <w:rsid w:val="00C71B29"/>
    <w:rsid w:val="00C732FD"/>
    <w:rsid w:val="00C86D91"/>
    <w:rsid w:val="00CA234A"/>
    <w:rsid w:val="00CA6200"/>
    <w:rsid w:val="00CA774B"/>
    <w:rsid w:val="00CA7C08"/>
    <w:rsid w:val="00CB5ADC"/>
    <w:rsid w:val="00CD0EEB"/>
    <w:rsid w:val="00CD25C8"/>
    <w:rsid w:val="00CD65A8"/>
    <w:rsid w:val="00CE37FE"/>
    <w:rsid w:val="00CE47B1"/>
    <w:rsid w:val="00CF0F22"/>
    <w:rsid w:val="00CF3317"/>
    <w:rsid w:val="00D07684"/>
    <w:rsid w:val="00D13C10"/>
    <w:rsid w:val="00D14046"/>
    <w:rsid w:val="00D2431A"/>
    <w:rsid w:val="00D338C6"/>
    <w:rsid w:val="00D36CDD"/>
    <w:rsid w:val="00D47A7F"/>
    <w:rsid w:val="00D51354"/>
    <w:rsid w:val="00D516CE"/>
    <w:rsid w:val="00D622C3"/>
    <w:rsid w:val="00D64AF8"/>
    <w:rsid w:val="00D66B70"/>
    <w:rsid w:val="00D70C2F"/>
    <w:rsid w:val="00D864E3"/>
    <w:rsid w:val="00D975B0"/>
    <w:rsid w:val="00DA7AB5"/>
    <w:rsid w:val="00DB04AF"/>
    <w:rsid w:val="00DB7D92"/>
    <w:rsid w:val="00DD169C"/>
    <w:rsid w:val="00DD6E42"/>
    <w:rsid w:val="00DE3D01"/>
    <w:rsid w:val="00DE5537"/>
    <w:rsid w:val="00DE6859"/>
    <w:rsid w:val="00DE69C4"/>
    <w:rsid w:val="00DF2D46"/>
    <w:rsid w:val="00DF2F22"/>
    <w:rsid w:val="00DF3B0B"/>
    <w:rsid w:val="00DF6FBD"/>
    <w:rsid w:val="00E064C0"/>
    <w:rsid w:val="00E122B7"/>
    <w:rsid w:val="00E13F48"/>
    <w:rsid w:val="00E1621F"/>
    <w:rsid w:val="00E27F33"/>
    <w:rsid w:val="00E331D8"/>
    <w:rsid w:val="00E35037"/>
    <w:rsid w:val="00E42EB1"/>
    <w:rsid w:val="00E46DEF"/>
    <w:rsid w:val="00E51329"/>
    <w:rsid w:val="00E53513"/>
    <w:rsid w:val="00E63AE7"/>
    <w:rsid w:val="00E644FB"/>
    <w:rsid w:val="00E662EA"/>
    <w:rsid w:val="00E7254F"/>
    <w:rsid w:val="00E740CE"/>
    <w:rsid w:val="00E860A9"/>
    <w:rsid w:val="00E8665C"/>
    <w:rsid w:val="00E924F6"/>
    <w:rsid w:val="00EB0F32"/>
    <w:rsid w:val="00EB1397"/>
    <w:rsid w:val="00EC556E"/>
    <w:rsid w:val="00EC702C"/>
    <w:rsid w:val="00ED53D9"/>
    <w:rsid w:val="00ED7CF7"/>
    <w:rsid w:val="00EE4593"/>
    <w:rsid w:val="00EE7E5B"/>
    <w:rsid w:val="00EF7193"/>
    <w:rsid w:val="00F06999"/>
    <w:rsid w:val="00F07F55"/>
    <w:rsid w:val="00F12966"/>
    <w:rsid w:val="00F219F4"/>
    <w:rsid w:val="00F260E2"/>
    <w:rsid w:val="00F30BF5"/>
    <w:rsid w:val="00F34FA9"/>
    <w:rsid w:val="00F414DE"/>
    <w:rsid w:val="00F42BF2"/>
    <w:rsid w:val="00F50272"/>
    <w:rsid w:val="00F56ECD"/>
    <w:rsid w:val="00F60928"/>
    <w:rsid w:val="00F73A31"/>
    <w:rsid w:val="00F73BF3"/>
    <w:rsid w:val="00F84F32"/>
    <w:rsid w:val="00F9501E"/>
    <w:rsid w:val="00F954EB"/>
    <w:rsid w:val="00FA4CDD"/>
    <w:rsid w:val="00FA6454"/>
    <w:rsid w:val="00FB47A4"/>
    <w:rsid w:val="00FD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8CFFA7-EFDA-4030-BA4E-672CEBB0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09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E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7B1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CE47B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CE47B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B098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B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0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986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09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338"/>
  </w:style>
  <w:style w:type="paragraph" w:styleId="Footer">
    <w:name w:val="footer"/>
    <w:basedOn w:val="Normal"/>
    <w:link w:val="FooterChar"/>
    <w:uiPriority w:val="99"/>
    <w:unhideWhenUsed/>
    <w:rsid w:val="00900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338"/>
  </w:style>
  <w:style w:type="paragraph" w:customStyle="1" w:styleId="Body">
    <w:name w:val="Body"/>
    <w:rsid w:val="00542A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AD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AD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E1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10336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0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257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622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9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71734">
                                      <w:marLeft w:val="150"/>
                                      <w:marRight w:val="15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63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0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7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52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51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pm-portal.com/community/cpbm/om-abc2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A5248910ACC4F8A493F6E078A2F7D" ma:contentTypeVersion="2" ma:contentTypeDescription="Create a new document." ma:contentTypeScope="" ma:versionID="95dcebaf430eeb75d8cca21f727cfe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69d1a92217b87baa7eb6ce5e981d2e3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4223-59BE-4D33-8FFC-154EB9973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5335B-674D-47CB-98D9-ADC9D52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07E582-F7DA-4CE9-A22B-0B2B1BEB7D75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39E53D6-F68A-4577-8064-450E31A86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Olivero Mario</dc:creator>
  <cp:lastModifiedBy>Deanna Belden</cp:lastModifiedBy>
  <cp:revision>3</cp:revision>
  <cp:lastPrinted>2019-04-12T21:23:00Z</cp:lastPrinted>
  <dcterms:created xsi:type="dcterms:W3CDTF">2020-05-29T17:49:00Z</dcterms:created>
  <dcterms:modified xsi:type="dcterms:W3CDTF">2020-05-29T17:50:00Z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0x010100959A5248910ACC4F8A493F6E078A2F7D</vt:lpwstr>
  </property>
</Properties>
</file>