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8B16E" w14:textId="77777777" w:rsidR="003670BE" w:rsidRPr="004C280A" w:rsidRDefault="003670BE" w:rsidP="003670BE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04C280A">
        <w:rPr>
          <w:rFonts w:eastAsiaTheme="minorEastAsia"/>
          <w:b/>
          <w:sz w:val="28"/>
          <w:szCs w:val="28"/>
        </w:rPr>
        <w:t>Meeting Notes</w:t>
      </w:r>
    </w:p>
    <w:p w14:paraId="73DBA6FE" w14:textId="77777777" w:rsidR="003670BE" w:rsidRPr="004C280A" w:rsidRDefault="003670BE" w:rsidP="003670BE">
      <w:pPr>
        <w:spacing w:after="0" w:line="240" w:lineRule="auto"/>
        <w:jc w:val="center"/>
        <w:rPr>
          <w:rFonts w:eastAsiaTheme="minorEastAsia"/>
        </w:rPr>
      </w:pPr>
      <w:r w:rsidRPr="004C280A">
        <w:rPr>
          <w:rFonts w:eastAsiaTheme="minorEastAsia"/>
        </w:rPr>
        <w:t xml:space="preserve">AASHTO CPBM Organizational Management (OM) Subcommittee and </w:t>
      </w:r>
    </w:p>
    <w:p w14:paraId="4CA25CE7" w14:textId="77777777" w:rsidR="003670BE" w:rsidRPr="004C280A" w:rsidRDefault="003670BE" w:rsidP="003670BE">
      <w:pPr>
        <w:spacing w:after="0" w:line="240" w:lineRule="auto"/>
        <w:jc w:val="center"/>
        <w:rPr>
          <w:rFonts w:eastAsiaTheme="minorEastAsia"/>
        </w:rPr>
      </w:pPr>
      <w:r w:rsidRPr="004C280A">
        <w:rPr>
          <w:rFonts w:eastAsiaTheme="minorEastAsia"/>
        </w:rPr>
        <w:t>TRB Workforce Development &amp; Organizational Excellence Committee (AJE15)</w:t>
      </w:r>
    </w:p>
    <w:p w14:paraId="0BD2E2DD" w14:textId="0B21A3A8" w:rsidR="003670BE" w:rsidRPr="004C280A" w:rsidRDefault="00246FD0" w:rsidP="003670BE">
      <w:pPr>
        <w:spacing w:after="0" w:line="240" w:lineRule="auto"/>
        <w:jc w:val="center"/>
        <w:rPr>
          <w:rFonts w:eastAsiaTheme="minorEastAsia"/>
        </w:rPr>
      </w:pPr>
      <w:r>
        <w:rPr>
          <w:rFonts w:eastAsiaTheme="minorEastAsia"/>
        </w:rPr>
        <w:t>Novem</w:t>
      </w:r>
      <w:r w:rsidR="001D7702">
        <w:rPr>
          <w:rFonts w:eastAsiaTheme="minorEastAsia"/>
        </w:rPr>
        <w:t>ber 1</w:t>
      </w:r>
      <w:r>
        <w:rPr>
          <w:rFonts w:eastAsiaTheme="minorEastAsia"/>
        </w:rPr>
        <w:t>6</w:t>
      </w:r>
      <w:r w:rsidR="003670BE" w:rsidRPr="004C280A">
        <w:rPr>
          <w:rFonts w:eastAsiaTheme="minorEastAsia"/>
        </w:rPr>
        <w:t>, 2021 | 11:00 a.m. - 12:30 p.m. (Central)</w:t>
      </w:r>
    </w:p>
    <w:p w14:paraId="3455DCB4" w14:textId="77777777" w:rsidR="003670BE" w:rsidRPr="004C280A" w:rsidRDefault="003670BE" w:rsidP="003670BE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</w:p>
    <w:p w14:paraId="5D00A381" w14:textId="77777777" w:rsidR="003670BE" w:rsidRPr="004C280A" w:rsidRDefault="003670BE" w:rsidP="003670BE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</w:p>
    <w:p w14:paraId="4A176F37" w14:textId="77777777" w:rsidR="007F44B9" w:rsidRDefault="003670BE" w:rsidP="00421150">
      <w:pPr>
        <w:spacing w:after="0" w:line="240" w:lineRule="auto"/>
        <w:rPr>
          <w:rFonts w:asciiTheme="minorHAnsi" w:hAnsiTheme="minorHAnsi" w:cstheme="minorBidi"/>
          <w:b/>
        </w:rPr>
      </w:pPr>
      <w:r w:rsidRPr="004C280A">
        <w:rPr>
          <w:rFonts w:asciiTheme="minorHAnsi" w:hAnsiTheme="minorHAnsi" w:cstheme="minorBidi"/>
          <w:b/>
        </w:rPr>
        <w:t xml:space="preserve">Welcome and Introductions (5 min.) – Deanna Belden, Charlie </w:t>
      </w:r>
      <w:proofErr w:type="gramStart"/>
      <w:r w:rsidRPr="004C280A">
        <w:rPr>
          <w:rFonts w:asciiTheme="minorHAnsi" w:hAnsiTheme="minorHAnsi" w:cstheme="minorBidi"/>
          <w:b/>
        </w:rPr>
        <w:t>Purcell</w:t>
      </w:r>
      <w:proofErr w:type="gramEnd"/>
      <w:r w:rsidRPr="004C280A">
        <w:rPr>
          <w:rFonts w:asciiTheme="minorHAnsi" w:hAnsiTheme="minorHAnsi" w:cstheme="minorBidi"/>
          <w:b/>
        </w:rPr>
        <w:t xml:space="preserve"> and Victoria Beale.</w:t>
      </w:r>
    </w:p>
    <w:p w14:paraId="5AD935A7" w14:textId="2FD8E2FA" w:rsidR="003670BE" w:rsidRPr="000346B7" w:rsidRDefault="003670BE" w:rsidP="00421150">
      <w:pPr>
        <w:spacing w:after="0" w:line="240" w:lineRule="auto"/>
        <w:rPr>
          <w:rFonts w:asciiTheme="minorHAnsi" w:hAnsiTheme="minorHAnsi" w:cstheme="minorBidi"/>
          <w:bCs/>
        </w:rPr>
      </w:pPr>
      <w:r w:rsidRPr="004C280A">
        <w:rPr>
          <w:rFonts w:asciiTheme="minorHAnsi" w:eastAsiaTheme="minorEastAsia" w:hAnsiTheme="minorHAnsi" w:cstheme="minorBidi"/>
          <w:bCs/>
        </w:rPr>
        <w:t xml:space="preserve"> </w:t>
      </w:r>
      <w:r w:rsidR="007F44B9" w:rsidRPr="00040CC2">
        <w:rPr>
          <w:rFonts w:asciiTheme="minorHAnsi" w:hAnsiTheme="minorHAnsi" w:cstheme="minorBidi"/>
          <w:bCs/>
        </w:rPr>
        <w:t>Others attending</w:t>
      </w:r>
      <w:r w:rsidR="007F44B9">
        <w:rPr>
          <w:rFonts w:asciiTheme="minorHAnsi" w:hAnsiTheme="minorHAnsi" w:cstheme="minorBidi"/>
          <w:bCs/>
        </w:rPr>
        <w:t xml:space="preserve"> -</w:t>
      </w:r>
      <w:r w:rsidR="007F44B9" w:rsidRPr="00040CC2">
        <w:rPr>
          <w:rFonts w:asciiTheme="minorHAnsi" w:hAnsiTheme="minorHAnsi" w:cstheme="minorBidi"/>
          <w:bCs/>
        </w:rPr>
        <w:t xml:space="preserve"> </w:t>
      </w:r>
      <w:r w:rsidR="007F44B9">
        <w:rPr>
          <w:rFonts w:asciiTheme="minorHAnsi" w:eastAsiaTheme="minorEastAsia" w:hAnsiTheme="minorHAnsi" w:cstheme="minorBidi"/>
          <w:bCs/>
        </w:rPr>
        <w:t xml:space="preserve">Gary Vansuch, Nigel Blampied, Nelson Hoffman, David Putz, </w:t>
      </w:r>
      <w:r w:rsidR="007D5EBC">
        <w:rPr>
          <w:rFonts w:asciiTheme="minorHAnsi" w:eastAsiaTheme="minorEastAsia" w:hAnsiTheme="minorHAnsi" w:cstheme="minorBidi"/>
          <w:bCs/>
        </w:rPr>
        <w:t xml:space="preserve">Lori Richter, </w:t>
      </w:r>
      <w:r w:rsidR="00E13AB6">
        <w:rPr>
          <w:rFonts w:asciiTheme="minorHAnsi" w:eastAsiaTheme="minorEastAsia" w:hAnsiTheme="minorHAnsi" w:cstheme="minorBidi"/>
          <w:bCs/>
        </w:rPr>
        <w:t xml:space="preserve">Craig Crick </w:t>
      </w:r>
      <w:r w:rsidR="007D5EBC">
        <w:rPr>
          <w:rFonts w:asciiTheme="minorHAnsi" w:eastAsiaTheme="minorEastAsia" w:hAnsiTheme="minorHAnsi" w:cstheme="minorBidi"/>
          <w:bCs/>
        </w:rPr>
        <w:t xml:space="preserve">and </w:t>
      </w:r>
      <w:r w:rsidR="007F44B9">
        <w:rPr>
          <w:rFonts w:asciiTheme="minorHAnsi" w:eastAsiaTheme="minorEastAsia" w:hAnsiTheme="minorHAnsi" w:cstheme="minorBidi"/>
          <w:bCs/>
        </w:rPr>
        <w:t>Stacey Huston</w:t>
      </w:r>
      <w:r w:rsidR="007D5EBC">
        <w:rPr>
          <w:rFonts w:asciiTheme="minorHAnsi" w:eastAsiaTheme="minorEastAsia" w:hAnsiTheme="minorHAnsi" w:cstheme="minorBidi"/>
          <w:bCs/>
        </w:rPr>
        <w:t>.</w:t>
      </w:r>
    </w:p>
    <w:p w14:paraId="59EC24CD" w14:textId="77777777" w:rsidR="003670BE" w:rsidRPr="004C280A" w:rsidRDefault="003670BE" w:rsidP="003670BE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</w:rPr>
      </w:pPr>
    </w:p>
    <w:p w14:paraId="534CC435" w14:textId="19EB175C" w:rsidR="003670BE" w:rsidRDefault="003670BE" w:rsidP="003670BE">
      <w:pPr>
        <w:spacing w:after="0" w:line="240" w:lineRule="auto"/>
        <w:rPr>
          <w:rFonts w:asciiTheme="minorHAnsi" w:hAnsiTheme="minorHAnsi" w:cstheme="minorBidi"/>
          <w:b/>
        </w:rPr>
      </w:pPr>
      <w:r w:rsidRPr="004C280A">
        <w:rPr>
          <w:rFonts w:asciiTheme="minorHAnsi" w:hAnsiTheme="minorHAnsi" w:cstheme="minorBidi"/>
          <w:b/>
        </w:rPr>
        <w:t xml:space="preserve">FHWA Updates (10 min.) – </w:t>
      </w:r>
      <w:r w:rsidR="007F44B9">
        <w:rPr>
          <w:rFonts w:asciiTheme="minorHAnsi" w:hAnsiTheme="minorHAnsi" w:cstheme="minorBidi"/>
          <w:b/>
        </w:rPr>
        <w:t>Nelson Hoffman</w:t>
      </w:r>
    </w:p>
    <w:p w14:paraId="53A04EB1" w14:textId="6358311B" w:rsidR="00AE2713" w:rsidRPr="00AE2713" w:rsidRDefault="00AE2713" w:rsidP="00AE2713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bCs/>
        </w:rPr>
      </w:pPr>
      <w:r w:rsidRPr="00AE2713">
        <w:rPr>
          <w:rFonts w:asciiTheme="minorHAnsi" w:hAnsiTheme="minorHAnsi" w:cstheme="minorBidi"/>
          <w:bCs/>
        </w:rPr>
        <w:t xml:space="preserve">Infrastructure bill implementation is the focus; </w:t>
      </w:r>
      <w:r>
        <w:rPr>
          <w:rFonts w:asciiTheme="minorHAnsi" w:hAnsiTheme="minorHAnsi" w:cstheme="minorBidi"/>
          <w:bCs/>
        </w:rPr>
        <w:t xml:space="preserve">the agency is </w:t>
      </w:r>
      <w:r w:rsidRPr="00AE2713">
        <w:rPr>
          <w:rFonts w:asciiTheme="minorHAnsi" w:hAnsiTheme="minorHAnsi" w:cstheme="minorBidi"/>
          <w:bCs/>
        </w:rPr>
        <w:t>starting to gear up for this</w:t>
      </w:r>
      <w:r>
        <w:rPr>
          <w:rFonts w:asciiTheme="minorHAnsi" w:hAnsiTheme="minorHAnsi" w:cstheme="minorBidi"/>
          <w:bCs/>
        </w:rPr>
        <w:t>.</w:t>
      </w:r>
    </w:p>
    <w:p w14:paraId="6AEBDC3E" w14:textId="6D6561F1" w:rsidR="001D7702" w:rsidRPr="00AE2713" w:rsidRDefault="00AE2713" w:rsidP="00AE2713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bCs/>
        </w:rPr>
      </w:pPr>
      <w:r w:rsidRPr="00AE2713">
        <w:rPr>
          <w:rFonts w:asciiTheme="minorHAnsi" w:hAnsiTheme="minorHAnsi" w:cstheme="minorBidi"/>
          <w:bCs/>
        </w:rPr>
        <w:t xml:space="preserve">EdX project will end on </w:t>
      </w:r>
      <w:r w:rsidR="0073628A" w:rsidRPr="00AE2713">
        <w:rPr>
          <w:rFonts w:asciiTheme="minorHAnsi" w:hAnsiTheme="minorHAnsi" w:cstheme="minorBidi"/>
          <w:bCs/>
        </w:rPr>
        <w:t>Dec 31 but</w:t>
      </w:r>
      <w:r w:rsidRPr="00AE2713">
        <w:rPr>
          <w:rFonts w:asciiTheme="minorHAnsi" w:hAnsiTheme="minorHAnsi" w:cstheme="minorBidi"/>
          <w:bCs/>
        </w:rPr>
        <w:t xml:space="preserve"> will be seeking an extension</w:t>
      </w:r>
      <w:r>
        <w:rPr>
          <w:rFonts w:asciiTheme="minorHAnsi" w:hAnsiTheme="minorHAnsi" w:cstheme="minorBidi"/>
          <w:bCs/>
        </w:rPr>
        <w:t>.  Currently o</w:t>
      </w:r>
      <w:r w:rsidRPr="00AE2713">
        <w:rPr>
          <w:rFonts w:asciiTheme="minorHAnsi" w:hAnsiTheme="minorHAnsi" w:cstheme="minorBidi"/>
          <w:bCs/>
        </w:rPr>
        <w:t xml:space="preserve">nly allows one course at a </w:t>
      </w:r>
      <w:r w:rsidR="0073628A" w:rsidRPr="00AE2713">
        <w:rPr>
          <w:rFonts w:asciiTheme="minorHAnsi" w:hAnsiTheme="minorHAnsi" w:cstheme="minorBidi"/>
          <w:bCs/>
        </w:rPr>
        <w:t>time but</w:t>
      </w:r>
      <w:r w:rsidRPr="00AE2713">
        <w:rPr>
          <w:rFonts w:asciiTheme="minorHAnsi" w:hAnsiTheme="minorHAnsi" w:cstheme="minorBidi"/>
          <w:bCs/>
        </w:rPr>
        <w:t xml:space="preserve"> might relax this if the contract is not extende</w:t>
      </w:r>
      <w:r>
        <w:rPr>
          <w:rFonts w:asciiTheme="minorHAnsi" w:hAnsiTheme="minorHAnsi" w:cstheme="minorBidi"/>
          <w:bCs/>
        </w:rPr>
        <w:t>d.</w:t>
      </w:r>
    </w:p>
    <w:p w14:paraId="70020E4A" w14:textId="77777777" w:rsidR="001D7702" w:rsidRDefault="001D7702" w:rsidP="001D7702">
      <w:pPr>
        <w:spacing w:after="0" w:line="240" w:lineRule="auto"/>
        <w:contextualSpacing/>
        <w:rPr>
          <w:rFonts w:asciiTheme="minorHAnsi" w:hAnsiTheme="minorHAnsi" w:cstheme="minorBidi"/>
          <w:b/>
        </w:rPr>
      </w:pPr>
    </w:p>
    <w:p w14:paraId="593B3C0F" w14:textId="4C99ABD3" w:rsidR="003670BE" w:rsidRPr="004C280A" w:rsidRDefault="003670BE" w:rsidP="003670BE">
      <w:pPr>
        <w:spacing w:after="0" w:line="240" w:lineRule="auto"/>
        <w:rPr>
          <w:rFonts w:asciiTheme="minorHAnsi" w:hAnsiTheme="minorHAnsi" w:cstheme="minorBidi"/>
          <w:b/>
        </w:rPr>
      </w:pPr>
      <w:r w:rsidRPr="004C280A">
        <w:rPr>
          <w:rFonts w:asciiTheme="minorHAnsi" w:hAnsiTheme="minorHAnsi" w:cstheme="minorBidi"/>
          <w:b/>
        </w:rPr>
        <w:t>OM Items (30 min.)</w:t>
      </w:r>
    </w:p>
    <w:p w14:paraId="507BFC11" w14:textId="77777777" w:rsidR="003670BE" w:rsidRPr="00856964" w:rsidRDefault="003670BE" w:rsidP="003670BE">
      <w:pPr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856964">
        <w:rPr>
          <w:rFonts w:asciiTheme="minorHAnsi" w:eastAsiaTheme="minorEastAsia" w:hAnsiTheme="minorHAnsi" w:cstheme="minorBidi"/>
        </w:rPr>
        <w:t>Activity Updates</w:t>
      </w:r>
    </w:p>
    <w:p w14:paraId="3F81F23D" w14:textId="42761D81" w:rsidR="003670BE" w:rsidRPr="00421150" w:rsidRDefault="003670BE" w:rsidP="003670BE">
      <w:pPr>
        <w:numPr>
          <w:ilvl w:val="0"/>
          <w:numId w:val="4"/>
        </w:numPr>
        <w:spacing w:after="200" w:line="240" w:lineRule="auto"/>
        <w:contextualSpacing/>
        <w:rPr>
          <w:rFonts w:asciiTheme="minorHAnsi" w:eastAsiaTheme="minorEastAsia" w:hAnsiTheme="minorHAnsi"/>
          <w:color w:val="20124D"/>
        </w:rPr>
      </w:pPr>
      <w:r w:rsidRPr="00856964">
        <w:rPr>
          <w:rFonts w:asciiTheme="minorHAnsi" w:eastAsiaTheme="minorEastAsia" w:hAnsiTheme="minorHAnsi"/>
        </w:rPr>
        <w:t>Activity 1, Process Improvement – Gary Vansuch, Colorado DOT</w:t>
      </w:r>
    </w:p>
    <w:p w14:paraId="309A4C2F" w14:textId="7B56B701" w:rsidR="00C1645C" w:rsidRDefault="00E13AB6" w:rsidP="00C1645C">
      <w:pPr>
        <w:numPr>
          <w:ilvl w:val="1"/>
          <w:numId w:val="4"/>
        </w:numPr>
        <w:spacing w:after="200" w:line="240" w:lineRule="auto"/>
        <w:contextualSpacing/>
        <w:rPr>
          <w:rFonts w:asciiTheme="minorHAnsi" w:eastAsiaTheme="minorEastAsia" w:hAnsiTheme="minorHAnsi"/>
          <w:color w:val="20124D"/>
        </w:rPr>
      </w:pPr>
      <w:r>
        <w:rPr>
          <w:rFonts w:asciiTheme="minorHAnsi" w:eastAsiaTheme="minorEastAsia" w:hAnsiTheme="minorHAnsi"/>
          <w:color w:val="20124D"/>
        </w:rPr>
        <w:t xml:space="preserve">Activity 1 </w:t>
      </w:r>
      <w:r w:rsidR="00951FF1">
        <w:rPr>
          <w:rFonts w:asciiTheme="minorHAnsi" w:eastAsiaTheme="minorEastAsia" w:hAnsiTheme="minorHAnsi"/>
          <w:color w:val="20124D"/>
        </w:rPr>
        <w:t xml:space="preserve">- </w:t>
      </w:r>
      <w:r w:rsidR="004260F3">
        <w:rPr>
          <w:rFonts w:asciiTheme="minorHAnsi" w:eastAsiaTheme="minorEastAsia" w:hAnsiTheme="minorHAnsi"/>
          <w:color w:val="20124D"/>
        </w:rPr>
        <w:t xml:space="preserve">tomorrow is </w:t>
      </w:r>
      <w:r>
        <w:rPr>
          <w:rFonts w:asciiTheme="minorHAnsi" w:eastAsiaTheme="minorEastAsia" w:hAnsiTheme="minorHAnsi"/>
          <w:color w:val="20124D"/>
        </w:rPr>
        <w:t xml:space="preserve">Webinar Wednesday.  </w:t>
      </w:r>
      <w:r w:rsidR="00DB273F">
        <w:rPr>
          <w:rFonts w:asciiTheme="minorHAnsi" w:eastAsiaTheme="minorEastAsia" w:hAnsiTheme="minorHAnsi"/>
          <w:color w:val="20124D"/>
        </w:rPr>
        <w:t xml:space="preserve">First of </w:t>
      </w:r>
      <w:proofErr w:type="gramStart"/>
      <w:r w:rsidR="00DB273F">
        <w:rPr>
          <w:rFonts w:asciiTheme="minorHAnsi" w:eastAsiaTheme="minorEastAsia" w:hAnsiTheme="minorHAnsi"/>
          <w:color w:val="20124D"/>
        </w:rPr>
        <w:t>all</w:t>
      </w:r>
      <w:proofErr w:type="gramEnd"/>
      <w:r w:rsidR="00DB273F">
        <w:rPr>
          <w:rFonts w:asciiTheme="minorHAnsi" w:eastAsiaTheme="minorEastAsia" w:hAnsiTheme="minorHAnsi"/>
          <w:color w:val="20124D"/>
        </w:rPr>
        <w:t xml:space="preserve"> we have </w:t>
      </w:r>
      <w:r w:rsidR="00951FF1">
        <w:rPr>
          <w:rFonts w:asciiTheme="minorHAnsi" w:eastAsiaTheme="minorEastAsia" w:hAnsiTheme="minorHAnsi"/>
          <w:color w:val="20124D"/>
        </w:rPr>
        <w:t xml:space="preserve">The </w:t>
      </w:r>
      <w:r w:rsidR="004260F3">
        <w:rPr>
          <w:rFonts w:asciiTheme="minorHAnsi" w:eastAsiaTheme="minorEastAsia" w:hAnsiTheme="minorHAnsi"/>
          <w:color w:val="20124D"/>
        </w:rPr>
        <w:t>T</w:t>
      </w:r>
      <w:r w:rsidR="00951FF1">
        <w:rPr>
          <w:rFonts w:asciiTheme="minorHAnsi" w:eastAsiaTheme="minorEastAsia" w:hAnsiTheme="minorHAnsi"/>
          <w:color w:val="20124D"/>
        </w:rPr>
        <w:t xml:space="preserve">ransportation </w:t>
      </w:r>
      <w:r w:rsidR="004260F3">
        <w:rPr>
          <w:rFonts w:asciiTheme="minorHAnsi" w:eastAsiaTheme="minorEastAsia" w:hAnsiTheme="minorHAnsi"/>
          <w:color w:val="20124D"/>
        </w:rPr>
        <w:t>L</w:t>
      </w:r>
      <w:r w:rsidR="00951FF1">
        <w:rPr>
          <w:rFonts w:asciiTheme="minorHAnsi" w:eastAsiaTheme="minorEastAsia" w:hAnsiTheme="minorHAnsi"/>
          <w:color w:val="20124D"/>
        </w:rPr>
        <w:t xml:space="preserve">ean </w:t>
      </w:r>
      <w:r w:rsidR="004260F3">
        <w:rPr>
          <w:rFonts w:asciiTheme="minorHAnsi" w:eastAsiaTheme="minorEastAsia" w:hAnsiTheme="minorHAnsi"/>
          <w:color w:val="20124D"/>
        </w:rPr>
        <w:t>F</w:t>
      </w:r>
      <w:r w:rsidR="00951FF1">
        <w:rPr>
          <w:rFonts w:asciiTheme="minorHAnsi" w:eastAsiaTheme="minorEastAsia" w:hAnsiTheme="minorHAnsi"/>
          <w:color w:val="20124D"/>
        </w:rPr>
        <w:t>orum</w:t>
      </w:r>
      <w:r w:rsidR="004260F3">
        <w:rPr>
          <w:rFonts w:asciiTheme="minorHAnsi" w:eastAsiaTheme="minorEastAsia" w:hAnsiTheme="minorHAnsi"/>
          <w:color w:val="20124D"/>
        </w:rPr>
        <w:t xml:space="preserve"> efforts</w:t>
      </w:r>
      <w:r w:rsidR="00951FF1">
        <w:rPr>
          <w:rFonts w:asciiTheme="minorHAnsi" w:eastAsiaTheme="minorEastAsia" w:hAnsiTheme="minorHAnsi"/>
          <w:color w:val="20124D"/>
        </w:rPr>
        <w:t xml:space="preserve">; </w:t>
      </w:r>
      <w:r w:rsidR="00DB273F">
        <w:rPr>
          <w:rFonts w:asciiTheme="minorHAnsi" w:eastAsiaTheme="minorEastAsia" w:hAnsiTheme="minorHAnsi"/>
          <w:color w:val="20124D"/>
        </w:rPr>
        <w:t xml:space="preserve">which is </w:t>
      </w:r>
      <w:r w:rsidR="00951FF1">
        <w:rPr>
          <w:rFonts w:asciiTheme="minorHAnsi" w:eastAsiaTheme="minorEastAsia" w:hAnsiTheme="minorHAnsi"/>
          <w:color w:val="20124D"/>
        </w:rPr>
        <w:t xml:space="preserve">a future </w:t>
      </w:r>
      <w:r w:rsidR="004260F3">
        <w:rPr>
          <w:rFonts w:asciiTheme="minorHAnsi" w:eastAsiaTheme="minorEastAsia" w:hAnsiTheme="minorHAnsi"/>
          <w:color w:val="20124D"/>
        </w:rPr>
        <w:t>panel</w:t>
      </w:r>
      <w:r w:rsidR="00951FF1">
        <w:rPr>
          <w:rFonts w:asciiTheme="minorHAnsi" w:eastAsiaTheme="minorEastAsia" w:hAnsiTheme="minorHAnsi"/>
          <w:color w:val="20124D"/>
        </w:rPr>
        <w:t xml:space="preserve"> for DOTs through the US and one across the border north </w:t>
      </w:r>
      <w:r w:rsidR="00DB273F">
        <w:rPr>
          <w:rFonts w:asciiTheme="minorHAnsi" w:eastAsiaTheme="minorEastAsia" w:hAnsiTheme="minorHAnsi"/>
          <w:color w:val="20124D"/>
        </w:rPr>
        <w:t>from</w:t>
      </w:r>
      <w:r w:rsidR="00951FF1">
        <w:rPr>
          <w:rFonts w:asciiTheme="minorHAnsi" w:eastAsiaTheme="minorEastAsia" w:hAnsiTheme="minorHAnsi"/>
          <w:color w:val="20124D"/>
        </w:rPr>
        <w:t xml:space="preserve"> Ontario, panel discuss stuff.  Later in the day will be the TPM Webinar.  </w:t>
      </w:r>
    </w:p>
    <w:p w14:paraId="1D387B6D" w14:textId="4B06B30A" w:rsidR="008F61C4" w:rsidRPr="00DB273F" w:rsidRDefault="00951FF1" w:rsidP="00DB273F">
      <w:pPr>
        <w:numPr>
          <w:ilvl w:val="1"/>
          <w:numId w:val="4"/>
        </w:numPr>
        <w:spacing w:after="200" w:line="240" w:lineRule="auto"/>
        <w:contextualSpacing/>
        <w:rPr>
          <w:rFonts w:asciiTheme="minorHAnsi" w:eastAsiaTheme="minorEastAsia" w:hAnsiTheme="minorHAnsi"/>
          <w:color w:val="20124D"/>
        </w:rPr>
      </w:pPr>
      <w:r>
        <w:rPr>
          <w:rFonts w:asciiTheme="minorHAnsi" w:eastAsiaTheme="minorEastAsia" w:hAnsiTheme="minorHAnsi"/>
          <w:color w:val="20124D"/>
        </w:rPr>
        <w:t xml:space="preserve">After the Webinar </w:t>
      </w:r>
      <w:r w:rsidR="00DB273F">
        <w:rPr>
          <w:rFonts w:asciiTheme="minorHAnsi" w:eastAsiaTheme="minorEastAsia" w:hAnsiTheme="minorHAnsi"/>
          <w:color w:val="20124D"/>
        </w:rPr>
        <w:t xml:space="preserve">we </w:t>
      </w:r>
      <w:r>
        <w:rPr>
          <w:rFonts w:asciiTheme="minorHAnsi" w:eastAsiaTheme="minorEastAsia" w:hAnsiTheme="minorHAnsi"/>
          <w:color w:val="20124D"/>
        </w:rPr>
        <w:t xml:space="preserve">will be doing some additional planning and </w:t>
      </w:r>
      <w:r w:rsidR="00DB273F">
        <w:rPr>
          <w:rFonts w:asciiTheme="minorHAnsi" w:eastAsiaTheme="minorEastAsia" w:hAnsiTheme="minorHAnsi"/>
          <w:color w:val="20124D"/>
        </w:rPr>
        <w:t xml:space="preserve">will be </w:t>
      </w:r>
      <w:r>
        <w:rPr>
          <w:rFonts w:asciiTheme="minorHAnsi" w:eastAsiaTheme="minorEastAsia" w:hAnsiTheme="minorHAnsi"/>
          <w:color w:val="20124D"/>
        </w:rPr>
        <w:t>inviting folks in to meet for next steps on various items.</w:t>
      </w:r>
      <w:r w:rsidR="00C1645C" w:rsidRPr="00DB273F">
        <w:rPr>
          <w:rFonts w:asciiTheme="minorHAnsi" w:eastAsiaTheme="minorEastAsia" w:hAnsiTheme="minorHAnsi"/>
          <w:color w:val="20124D"/>
        </w:rPr>
        <w:t xml:space="preserve"> </w:t>
      </w:r>
    </w:p>
    <w:p w14:paraId="7736F4BC" w14:textId="0D201E26" w:rsidR="003670BE" w:rsidRPr="00C1645C" w:rsidRDefault="003670BE" w:rsidP="00822EE7">
      <w:pPr>
        <w:pStyle w:val="ListParagraph"/>
        <w:numPr>
          <w:ilvl w:val="0"/>
          <w:numId w:val="4"/>
        </w:numPr>
        <w:contextualSpacing/>
        <w:rPr>
          <w:rFonts w:asciiTheme="minorHAnsi" w:eastAsiaTheme="minorEastAsia" w:hAnsiTheme="minorHAnsi"/>
          <w:color w:val="20124D"/>
        </w:rPr>
      </w:pPr>
      <w:r w:rsidRPr="00C1645C">
        <w:rPr>
          <w:rFonts w:asciiTheme="minorHAnsi" w:eastAsiaTheme="minorEastAsia" w:hAnsiTheme="minorHAnsi" w:cstheme="minorBidi"/>
        </w:rPr>
        <w:t>Activity 2, Non-system performance measure – Deanna Belden, MnDOT</w:t>
      </w:r>
    </w:p>
    <w:p w14:paraId="3503675F" w14:textId="432C5A86" w:rsidR="00AE2713" w:rsidRDefault="00951FF1" w:rsidP="00DB58D0">
      <w:pPr>
        <w:numPr>
          <w:ilvl w:val="1"/>
          <w:numId w:val="4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 xml:space="preserve">Last month </w:t>
      </w:r>
      <w:r w:rsidR="00DB273F">
        <w:rPr>
          <w:rFonts w:eastAsia="Times New Roman"/>
        </w:rPr>
        <w:t>we discussed th</w:t>
      </w:r>
      <w:r w:rsidR="00AE2713">
        <w:rPr>
          <w:rFonts w:eastAsia="Times New Roman"/>
        </w:rPr>
        <w:t>at th</w:t>
      </w:r>
      <w:r w:rsidR="00DB273F">
        <w:rPr>
          <w:rFonts w:eastAsia="Times New Roman"/>
        </w:rPr>
        <w:t xml:space="preserve">e </w:t>
      </w:r>
      <w:r w:rsidR="00AE2713">
        <w:rPr>
          <w:rFonts w:eastAsia="Times New Roman"/>
        </w:rPr>
        <w:t xml:space="preserve">TRB </w:t>
      </w:r>
      <w:r w:rsidR="00E13AB6">
        <w:rPr>
          <w:rFonts w:eastAsia="Times New Roman"/>
        </w:rPr>
        <w:t>AJE</w:t>
      </w:r>
      <w:r w:rsidR="00CB399B">
        <w:rPr>
          <w:rFonts w:eastAsia="Times New Roman"/>
        </w:rPr>
        <w:t xml:space="preserve"> </w:t>
      </w:r>
      <w:r w:rsidR="00E13AB6">
        <w:rPr>
          <w:rFonts w:eastAsia="Times New Roman"/>
        </w:rPr>
        <w:t xml:space="preserve">10 </w:t>
      </w:r>
      <w:r w:rsidR="00DB273F">
        <w:rPr>
          <w:rFonts w:eastAsia="Times New Roman"/>
        </w:rPr>
        <w:t xml:space="preserve">committee </w:t>
      </w:r>
      <w:r w:rsidR="00AE2713">
        <w:rPr>
          <w:rFonts w:eastAsia="Times New Roman"/>
        </w:rPr>
        <w:t>was</w:t>
      </w:r>
      <w:r>
        <w:rPr>
          <w:rFonts w:eastAsia="Times New Roman"/>
        </w:rPr>
        <w:t xml:space="preserve"> putting</w:t>
      </w:r>
      <w:r w:rsidR="00E13AB6">
        <w:rPr>
          <w:rFonts w:eastAsia="Times New Roman"/>
        </w:rPr>
        <w:t xml:space="preserve"> together a proposal</w:t>
      </w:r>
      <w:r w:rsidR="00AE2713">
        <w:rPr>
          <w:rFonts w:eastAsia="Times New Roman"/>
        </w:rPr>
        <w:t xml:space="preserve"> for a domestic scan titled, </w:t>
      </w:r>
      <w:r w:rsidR="00AE2713" w:rsidRPr="00AE2713">
        <w:rPr>
          <w:rFonts w:eastAsia="Times New Roman"/>
        </w:rPr>
        <w:t>Leading Practices for Implementing an Organizational Mission that Supports Societal Goals</w:t>
      </w:r>
      <w:r w:rsidR="00AE2713">
        <w:rPr>
          <w:rFonts w:eastAsia="Times New Roman"/>
        </w:rPr>
        <w:t xml:space="preserve"> (see attached)</w:t>
      </w:r>
      <w:r>
        <w:rPr>
          <w:rFonts w:eastAsia="Times New Roman"/>
        </w:rPr>
        <w:t xml:space="preserve">.  </w:t>
      </w:r>
    </w:p>
    <w:bookmarkStart w:id="0" w:name="_MON_1698584816"/>
    <w:bookmarkEnd w:id="0"/>
    <w:p w14:paraId="1C53F5C9" w14:textId="77777777" w:rsidR="00AE2713" w:rsidRDefault="00AE2713" w:rsidP="00DB58D0">
      <w:pPr>
        <w:numPr>
          <w:ilvl w:val="1"/>
          <w:numId w:val="4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object w:dxaOrig="1535" w:dyaOrig="1000" w14:anchorId="29496A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7" o:title=""/>
          </v:shape>
          <o:OLEObject Type="Embed" ProgID="Word.Document.12" ShapeID="_x0000_i1025" DrawAspect="Icon" ObjectID="_1699702829" r:id="rId8">
            <o:FieldCodes>\s</o:FieldCodes>
          </o:OLEObject>
        </w:object>
      </w:r>
    </w:p>
    <w:p w14:paraId="3466AD1C" w14:textId="6155315F" w:rsidR="00AE2713" w:rsidRDefault="00AE2713" w:rsidP="00DB58D0">
      <w:pPr>
        <w:numPr>
          <w:ilvl w:val="1"/>
          <w:numId w:val="4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We thought our committee would be a good candidate to sponsor this research and are committed to doing so.</w:t>
      </w:r>
    </w:p>
    <w:p w14:paraId="46039ADB" w14:textId="063F9180" w:rsidR="00E13AB6" w:rsidRDefault="00951FF1" w:rsidP="00AE2713">
      <w:pPr>
        <w:numPr>
          <w:ilvl w:val="1"/>
          <w:numId w:val="4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Agencies have been challenged to identify direct act</w:t>
      </w:r>
      <w:r w:rsidR="00CC0997">
        <w:rPr>
          <w:rFonts w:eastAsia="Times New Roman"/>
        </w:rPr>
        <w:t>i</w:t>
      </w:r>
      <w:r>
        <w:rPr>
          <w:rFonts w:eastAsia="Times New Roman"/>
        </w:rPr>
        <w:t xml:space="preserve">ons </w:t>
      </w:r>
      <w:r w:rsidR="00CC0997">
        <w:rPr>
          <w:rFonts w:eastAsia="Times New Roman"/>
        </w:rPr>
        <w:t>that</w:t>
      </w:r>
      <w:r>
        <w:rPr>
          <w:rFonts w:eastAsia="Times New Roman"/>
        </w:rPr>
        <w:t xml:space="preserve"> influences </w:t>
      </w:r>
      <w:r w:rsidR="00CC0997">
        <w:rPr>
          <w:rFonts w:eastAsia="Times New Roman"/>
        </w:rPr>
        <w:t xml:space="preserve">improvements on public safety and equity. </w:t>
      </w:r>
    </w:p>
    <w:p w14:paraId="58DFB9D2" w14:textId="14A776AA" w:rsidR="003F6027" w:rsidRPr="003F6027" w:rsidRDefault="003F6027" w:rsidP="003F6027">
      <w:pPr>
        <w:pStyle w:val="ListParagraph"/>
        <w:numPr>
          <w:ilvl w:val="1"/>
          <w:numId w:val="4"/>
        </w:numPr>
        <w:rPr>
          <w:rStyle w:val="Strong"/>
          <w:b w:val="0"/>
          <w:bCs w:val="0"/>
        </w:rPr>
      </w:pPr>
      <w:r w:rsidRPr="00AE2713">
        <w:rPr>
          <w:rFonts w:eastAsia="Times New Roman"/>
        </w:rPr>
        <w:t>The PIARC TC 1.1 Workshop on Innovation and the Innovating Organization November 23. If you have not yet registered</w:t>
      </w:r>
      <w:r w:rsidR="00AE2713" w:rsidRPr="00AE2713">
        <w:rPr>
          <w:rFonts w:eastAsia="Times New Roman"/>
        </w:rPr>
        <w:t xml:space="preserve"> </w:t>
      </w:r>
      <w:r w:rsidRPr="00AE2713">
        <w:rPr>
          <w:rFonts w:eastAsia="Times New Roman"/>
        </w:rPr>
        <w:t>for that workshop, please do so as soon as possible so that we know who will be attending. On November 23 from 12:30 – 17:30 Paris time (6:30 am – 11:30 am Eastern standard time) You can register here</w:t>
      </w:r>
      <w:r w:rsidRPr="003F6027">
        <w:t>:</w:t>
      </w:r>
      <w:r w:rsidRPr="003F6027">
        <w:rPr>
          <w:rStyle w:val="Strong"/>
          <w:rFonts w:ascii="Trebuchet MS" w:hAnsi="Trebuchet MS"/>
          <w:color w:val="333333"/>
          <w:sz w:val="23"/>
          <w:szCs w:val="23"/>
        </w:rPr>
        <w:t xml:space="preserve"> </w:t>
      </w:r>
      <w:hyperlink r:id="rId9" w:tooltip="Registration" w:history="1">
        <w:r w:rsidRPr="003F6027">
          <w:rPr>
            <w:rStyle w:val="Hyperlink"/>
            <w:rFonts w:ascii="Trebuchet MS" w:hAnsi="Trebuchet MS"/>
            <w:b/>
            <w:bCs/>
            <w:sz w:val="23"/>
            <w:szCs w:val="23"/>
          </w:rPr>
          <w:t>Register here [newsletter.oonops.net]</w:t>
        </w:r>
      </w:hyperlink>
    </w:p>
    <w:p w14:paraId="13529B6C" w14:textId="77777777" w:rsidR="003F6027" w:rsidRPr="003F6027" w:rsidRDefault="003F6027" w:rsidP="003F6027">
      <w:pPr>
        <w:ind w:left="1440"/>
      </w:pPr>
    </w:p>
    <w:p w14:paraId="16C25132" w14:textId="73C1D591" w:rsidR="00926C37" w:rsidRDefault="003F6027" w:rsidP="00145920">
      <w:pPr>
        <w:pStyle w:val="ListParagraph"/>
        <w:numPr>
          <w:ilvl w:val="1"/>
          <w:numId w:val="4"/>
        </w:numPr>
        <w:spacing w:before="100" w:beforeAutospacing="1" w:line="75" w:lineRule="atLeast"/>
        <w:rPr>
          <w:color w:val="000000"/>
        </w:rPr>
      </w:pPr>
      <w:r w:rsidRPr="003F6027">
        <w:rPr>
          <w:b/>
          <w:bCs/>
          <w:color w:val="000000"/>
        </w:rPr>
        <w:lastRenderedPageBreak/>
        <w:t>Joint AASHTO CPBM/TPM Pooled Fund Quarterly Meeting December 2</w:t>
      </w:r>
      <w:r w:rsidRPr="003F6027">
        <w:rPr>
          <w:b/>
          <w:bCs/>
          <w:color w:val="000000"/>
        </w:rPr>
        <w:br/>
      </w:r>
      <w:r w:rsidRPr="003F6027">
        <w:rPr>
          <w:color w:val="000000"/>
        </w:rPr>
        <w:t xml:space="preserve">Please join your peers for the next Joint AASHTO CPBM/TPM Pooled Fund Quarterly Meeting, scheduled for December 2, 2021 from 2:00 - 4:00 PM EST. The feature topic is Performance Management - Moving to New Measures. We will also provide an Infrastructure Investment and Jobs Act (IIJA) update at this meeting. Register: </w:t>
      </w:r>
      <w:hyperlink r:id="rId10" w:history="1">
        <w:r w:rsidRPr="003F6027">
          <w:rPr>
            <w:rStyle w:val="Hyperlink"/>
          </w:rPr>
          <w:t>https://bit.ly/30xnwh2</w:t>
        </w:r>
      </w:hyperlink>
    </w:p>
    <w:p w14:paraId="6E2B1701" w14:textId="77777777" w:rsidR="00145920" w:rsidRPr="00145920" w:rsidRDefault="00145920" w:rsidP="00145920">
      <w:pPr>
        <w:spacing w:after="100" w:afterAutospacing="1" w:line="75" w:lineRule="atLeast"/>
        <w:rPr>
          <w:color w:val="000000"/>
        </w:rPr>
      </w:pPr>
    </w:p>
    <w:p w14:paraId="1257C3B1" w14:textId="161E4B90" w:rsidR="003670BE" w:rsidRDefault="003670BE" w:rsidP="003670BE">
      <w:pPr>
        <w:numPr>
          <w:ilvl w:val="0"/>
          <w:numId w:val="4"/>
        </w:numPr>
        <w:spacing w:after="200" w:line="240" w:lineRule="auto"/>
        <w:contextualSpacing/>
        <w:rPr>
          <w:rFonts w:asciiTheme="minorHAnsi" w:eastAsiaTheme="minorEastAsia" w:hAnsiTheme="minorHAnsi"/>
        </w:rPr>
      </w:pPr>
      <w:r w:rsidRPr="004C280A">
        <w:rPr>
          <w:rFonts w:asciiTheme="minorHAnsi" w:eastAsiaTheme="minorEastAsia" w:hAnsiTheme="minorHAnsi"/>
        </w:rPr>
        <w:t>Activity 3, Supporting the Agency Capability Building (ACB) Portal – Charlie Purcell, Iowa DOT</w:t>
      </w:r>
    </w:p>
    <w:p w14:paraId="377F2CD4" w14:textId="77777777" w:rsidR="003660CF" w:rsidRDefault="00E13AB6" w:rsidP="00A50250">
      <w:pPr>
        <w:numPr>
          <w:ilvl w:val="1"/>
          <w:numId w:val="4"/>
        </w:numPr>
        <w:spacing w:after="200" w:line="240" w:lineRule="auto"/>
        <w:contextualSpacing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Progress has been made on </w:t>
      </w:r>
      <w:r w:rsidR="00A50250">
        <w:rPr>
          <w:rFonts w:asciiTheme="minorHAnsi" w:eastAsiaTheme="minorEastAsia" w:hAnsiTheme="minorHAnsi"/>
        </w:rPr>
        <w:t xml:space="preserve">moving forward with </w:t>
      </w:r>
      <w:r>
        <w:rPr>
          <w:rFonts w:asciiTheme="minorHAnsi" w:eastAsiaTheme="minorEastAsia" w:hAnsiTheme="minorHAnsi"/>
        </w:rPr>
        <w:t>fo</w:t>
      </w:r>
      <w:r w:rsidR="00145920">
        <w:rPr>
          <w:rFonts w:asciiTheme="minorHAnsi" w:eastAsiaTheme="minorEastAsia" w:hAnsiTheme="minorHAnsi"/>
        </w:rPr>
        <w:t>rmation of</w:t>
      </w:r>
      <w:r>
        <w:rPr>
          <w:rFonts w:asciiTheme="minorHAnsi" w:eastAsiaTheme="minorEastAsia" w:hAnsiTheme="minorHAnsi"/>
        </w:rPr>
        <w:t xml:space="preserve"> </w:t>
      </w:r>
      <w:r w:rsidR="000B272E">
        <w:rPr>
          <w:rFonts w:asciiTheme="minorHAnsi" w:eastAsiaTheme="minorEastAsia" w:hAnsiTheme="minorHAnsi"/>
        </w:rPr>
        <w:t xml:space="preserve">the </w:t>
      </w:r>
      <w:r>
        <w:rPr>
          <w:rFonts w:asciiTheme="minorHAnsi" w:eastAsiaTheme="minorEastAsia" w:hAnsiTheme="minorHAnsi"/>
        </w:rPr>
        <w:t xml:space="preserve">panel.  </w:t>
      </w:r>
    </w:p>
    <w:p w14:paraId="04F9E029" w14:textId="4E9EA726" w:rsidR="00E13AB6" w:rsidRPr="00A50250" w:rsidRDefault="00E13AB6" w:rsidP="00A50250">
      <w:pPr>
        <w:numPr>
          <w:ilvl w:val="1"/>
          <w:numId w:val="4"/>
        </w:numPr>
        <w:spacing w:after="200" w:line="240" w:lineRule="auto"/>
        <w:contextualSpacing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Formal invites have been sent to</w:t>
      </w:r>
      <w:r w:rsidR="000B272E">
        <w:rPr>
          <w:rFonts w:asciiTheme="minorHAnsi" w:eastAsiaTheme="minorEastAsia" w:hAnsiTheme="minorHAnsi"/>
        </w:rPr>
        <w:t xml:space="preserve"> those that have </w:t>
      </w:r>
      <w:r w:rsidR="00A50250">
        <w:rPr>
          <w:rFonts w:asciiTheme="minorHAnsi" w:eastAsiaTheme="minorEastAsia" w:hAnsiTheme="minorHAnsi"/>
        </w:rPr>
        <w:t>submitted to be members.</w:t>
      </w:r>
    </w:p>
    <w:p w14:paraId="6653A909" w14:textId="77777777" w:rsidR="002F4E52" w:rsidRDefault="002F4E52" w:rsidP="002F4E52">
      <w:pPr>
        <w:spacing w:after="200" w:line="240" w:lineRule="auto"/>
        <w:ind w:left="720"/>
        <w:contextualSpacing/>
        <w:rPr>
          <w:rFonts w:asciiTheme="minorHAnsi" w:eastAsiaTheme="minorEastAsia" w:hAnsiTheme="minorHAnsi"/>
        </w:rPr>
      </w:pPr>
    </w:p>
    <w:p w14:paraId="408C7B32" w14:textId="2DFAC2AE" w:rsidR="005867E8" w:rsidRDefault="002F4E52" w:rsidP="00E13AB6">
      <w:pPr>
        <w:numPr>
          <w:ilvl w:val="0"/>
          <w:numId w:val="4"/>
        </w:numPr>
        <w:spacing w:after="200" w:line="240" w:lineRule="auto"/>
        <w:contextualSpacing/>
        <w:rPr>
          <w:rFonts w:asciiTheme="minorHAnsi" w:eastAsiaTheme="minorEastAsia" w:hAnsiTheme="minorHAnsi"/>
        </w:rPr>
      </w:pPr>
      <w:r w:rsidRPr="002F4E52">
        <w:rPr>
          <w:rFonts w:asciiTheme="minorHAnsi" w:eastAsiaTheme="minorEastAsia" w:hAnsiTheme="minorHAnsi"/>
        </w:rPr>
        <w:t>CPBM Action Planning</w:t>
      </w:r>
      <w:r w:rsidR="003660CF">
        <w:rPr>
          <w:rFonts w:asciiTheme="minorHAnsi" w:eastAsiaTheme="minorEastAsia" w:hAnsiTheme="minorHAnsi"/>
        </w:rPr>
        <w:t xml:space="preserve"> Update:</w:t>
      </w:r>
    </w:p>
    <w:p w14:paraId="51DED797" w14:textId="06F32FF3" w:rsidR="00A50250" w:rsidRDefault="00A50250" w:rsidP="00E13AB6">
      <w:pPr>
        <w:numPr>
          <w:ilvl w:val="1"/>
          <w:numId w:val="4"/>
        </w:numPr>
        <w:spacing w:after="200" w:line="240" w:lineRule="auto"/>
        <w:contextualSpacing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As a reminder we talked about an action plan for our committee.  Each AASHTO committee has been asked to develop a series of general activities in support of the AASHTO Strategic plan.  </w:t>
      </w:r>
    </w:p>
    <w:p w14:paraId="3660C7B5" w14:textId="77777777" w:rsidR="003660CF" w:rsidRDefault="00A50250" w:rsidP="00E13AB6">
      <w:pPr>
        <w:numPr>
          <w:ilvl w:val="1"/>
          <w:numId w:val="4"/>
        </w:numPr>
        <w:spacing w:after="200" w:line="240" w:lineRule="auto"/>
        <w:contextualSpacing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We submitted our ideas to the AASHTO Committee</w:t>
      </w:r>
      <w:r w:rsidR="001F73EA">
        <w:rPr>
          <w:rFonts w:asciiTheme="minorHAnsi" w:eastAsiaTheme="minorEastAsia" w:hAnsiTheme="minorHAnsi"/>
        </w:rPr>
        <w:t xml:space="preserve"> on Performance Based Management</w:t>
      </w:r>
      <w:r w:rsidR="00BB0C3A">
        <w:rPr>
          <w:rFonts w:asciiTheme="minorHAnsi" w:eastAsiaTheme="minorEastAsia" w:hAnsiTheme="minorHAnsi"/>
        </w:rPr>
        <w:t xml:space="preserve"> leadership group.</w:t>
      </w:r>
      <w:r w:rsidR="00E13AB6">
        <w:rPr>
          <w:rFonts w:asciiTheme="minorHAnsi" w:eastAsiaTheme="minorEastAsia" w:hAnsiTheme="minorHAnsi"/>
        </w:rPr>
        <w:t xml:space="preserve"> </w:t>
      </w:r>
    </w:p>
    <w:p w14:paraId="7BEE50CE" w14:textId="080B58F8" w:rsidR="00E13AB6" w:rsidRDefault="00BB0C3A" w:rsidP="00E13AB6">
      <w:pPr>
        <w:numPr>
          <w:ilvl w:val="1"/>
          <w:numId w:val="4"/>
        </w:numPr>
        <w:spacing w:after="200" w:line="240" w:lineRule="auto"/>
        <w:contextualSpacing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The ideas we </w:t>
      </w:r>
      <w:r w:rsidR="001F73EA">
        <w:rPr>
          <w:rFonts w:asciiTheme="minorHAnsi" w:eastAsiaTheme="minorEastAsia" w:hAnsiTheme="minorHAnsi"/>
        </w:rPr>
        <w:t>came up with</w:t>
      </w:r>
      <w:r w:rsidR="003660CF">
        <w:rPr>
          <w:rFonts w:asciiTheme="minorHAnsi" w:eastAsiaTheme="minorEastAsia" w:hAnsiTheme="minorHAnsi"/>
        </w:rPr>
        <w:t xml:space="preserve"> included:</w:t>
      </w:r>
    </w:p>
    <w:p w14:paraId="3E4B0F8F" w14:textId="77777777" w:rsidR="00AE2713" w:rsidRPr="003660CF" w:rsidRDefault="00AE2713" w:rsidP="00AE2713">
      <w:pPr>
        <w:numPr>
          <w:ilvl w:val="2"/>
          <w:numId w:val="4"/>
        </w:numPr>
        <w:spacing w:after="0" w:line="240" w:lineRule="auto"/>
        <w:textAlignment w:val="center"/>
        <w:rPr>
          <w:rFonts w:eastAsia="Times New Roman"/>
        </w:rPr>
      </w:pPr>
      <w:r w:rsidRPr="003660CF">
        <w:rPr>
          <w:rFonts w:eastAsia="Times New Roman"/>
          <w:color w:val="25282D"/>
        </w:rPr>
        <w:t>Through the Transportation Lean Interchange, provide resources and guidance on best practices in employee empowerment and Lean continuous improvement.</w:t>
      </w:r>
    </w:p>
    <w:p w14:paraId="60A0B039" w14:textId="77777777" w:rsidR="00AE2713" w:rsidRPr="003660CF" w:rsidRDefault="00AE2713" w:rsidP="00AE2713">
      <w:pPr>
        <w:numPr>
          <w:ilvl w:val="2"/>
          <w:numId w:val="4"/>
        </w:numPr>
        <w:spacing w:after="0" w:line="240" w:lineRule="auto"/>
        <w:textAlignment w:val="center"/>
        <w:rPr>
          <w:rFonts w:eastAsia="Times New Roman"/>
        </w:rPr>
      </w:pPr>
      <w:r w:rsidRPr="003660CF">
        <w:rPr>
          <w:rFonts w:eastAsia="Times New Roman"/>
        </w:rPr>
        <w:t>Support and promote the dissemination and application of the Agency Capability Building (ACB) Guide and web portal.</w:t>
      </w:r>
    </w:p>
    <w:p w14:paraId="0F955B4B" w14:textId="77777777" w:rsidR="00AE2713" w:rsidRPr="003660CF" w:rsidRDefault="00AE2713" w:rsidP="00AE2713">
      <w:pPr>
        <w:numPr>
          <w:ilvl w:val="2"/>
          <w:numId w:val="4"/>
        </w:numPr>
        <w:spacing w:after="0" w:line="240" w:lineRule="auto"/>
        <w:textAlignment w:val="center"/>
        <w:rPr>
          <w:rFonts w:eastAsia="Times New Roman"/>
        </w:rPr>
      </w:pPr>
      <w:r w:rsidRPr="003660CF">
        <w:rPr>
          <w:rFonts w:eastAsia="Times New Roman"/>
        </w:rPr>
        <w:t>Continue our collaboration with TRB Workforce Development &amp; Organizational Excellence Committee (AJE15).</w:t>
      </w:r>
    </w:p>
    <w:p w14:paraId="6FDC04E4" w14:textId="77777777" w:rsidR="00AE2713" w:rsidRPr="003660CF" w:rsidRDefault="00AE2713" w:rsidP="00AE2713">
      <w:pPr>
        <w:numPr>
          <w:ilvl w:val="2"/>
          <w:numId w:val="4"/>
        </w:numPr>
        <w:spacing w:after="0" w:line="240" w:lineRule="auto"/>
        <w:textAlignment w:val="center"/>
        <w:rPr>
          <w:rFonts w:eastAsia="Times New Roman"/>
        </w:rPr>
      </w:pPr>
      <w:r w:rsidRPr="003660CF">
        <w:rPr>
          <w:rFonts w:eastAsia="Times New Roman"/>
        </w:rPr>
        <w:t>Supporting the NCHRP domestic scan project proposal titled, "Leading Practices for Implementing an Organizational Mission that Supports Societal Goals".</w:t>
      </w:r>
    </w:p>
    <w:p w14:paraId="66B484F4" w14:textId="77777777" w:rsidR="00AE2713" w:rsidRPr="003660CF" w:rsidRDefault="00AE2713" w:rsidP="00B76C42">
      <w:pPr>
        <w:numPr>
          <w:ilvl w:val="2"/>
          <w:numId w:val="4"/>
        </w:numPr>
        <w:spacing w:after="0" w:line="240" w:lineRule="auto"/>
        <w:textAlignment w:val="center"/>
        <w:rPr>
          <w:rFonts w:eastAsia="Times New Roman"/>
        </w:rPr>
      </w:pPr>
      <w:r w:rsidRPr="003660CF">
        <w:rPr>
          <w:rFonts w:eastAsia="Times New Roman"/>
        </w:rPr>
        <w:t>Support and promote the activities of the Transportation Lean Forum to help member agencies strengthen their process improvement capabilities.</w:t>
      </w:r>
    </w:p>
    <w:p w14:paraId="29A0BA78" w14:textId="1DC34763" w:rsidR="002E2D3C" w:rsidRPr="0073628A" w:rsidRDefault="00AE2713" w:rsidP="0073628A">
      <w:pPr>
        <w:numPr>
          <w:ilvl w:val="2"/>
          <w:numId w:val="4"/>
        </w:numPr>
        <w:spacing w:after="120" w:line="240" w:lineRule="auto"/>
        <w:textAlignment w:val="center"/>
        <w:rPr>
          <w:rFonts w:eastAsia="Times New Roman"/>
        </w:rPr>
      </w:pPr>
      <w:r w:rsidRPr="003660CF">
        <w:rPr>
          <w:rFonts w:eastAsia="Times New Roman"/>
        </w:rPr>
        <w:t>Regularly include feature presentations in subcommittee meetings that highlight noteworthy practices related to organizational management.</w:t>
      </w:r>
    </w:p>
    <w:p w14:paraId="782D0611" w14:textId="515137B0" w:rsidR="003670BE" w:rsidRDefault="003670BE" w:rsidP="003670BE">
      <w:pPr>
        <w:spacing w:after="0" w:line="240" w:lineRule="auto"/>
        <w:rPr>
          <w:rFonts w:asciiTheme="minorHAnsi" w:hAnsiTheme="minorHAnsi" w:cstheme="minorBidi"/>
          <w:b/>
        </w:rPr>
      </w:pPr>
      <w:r w:rsidRPr="004C280A">
        <w:rPr>
          <w:rFonts w:asciiTheme="minorHAnsi" w:hAnsiTheme="minorHAnsi" w:cstheme="minorBidi"/>
          <w:b/>
        </w:rPr>
        <w:t>AJE15 Items (30 min.) – Victoria Beale</w:t>
      </w:r>
    </w:p>
    <w:p w14:paraId="6C94468A" w14:textId="0B1CCB6C" w:rsidR="008B1F38" w:rsidRPr="00B8590D" w:rsidRDefault="00591701" w:rsidP="00B8590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</w:rPr>
      </w:pPr>
      <w:r>
        <w:rPr>
          <w:rFonts w:asciiTheme="minorHAnsi" w:hAnsiTheme="minorHAnsi" w:cstheme="minorBidi"/>
          <w:bCs/>
        </w:rPr>
        <w:t xml:space="preserve">Victoria shared the </w:t>
      </w:r>
      <w:r w:rsidR="00F906D3">
        <w:rPr>
          <w:rFonts w:asciiTheme="minorHAnsi" w:hAnsiTheme="minorHAnsi" w:cstheme="minorBidi"/>
          <w:bCs/>
        </w:rPr>
        <w:t>T</w:t>
      </w:r>
      <w:r>
        <w:rPr>
          <w:rFonts w:asciiTheme="minorHAnsi" w:hAnsiTheme="minorHAnsi" w:cstheme="minorBidi"/>
          <w:bCs/>
        </w:rPr>
        <w:t xml:space="preserve">riennial </w:t>
      </w:r>
      <w:r w:rsidR="00F906D3">
        <w:rPr>
          <w:rFonts w:asciiTheme="minorHAnsi" w:hAnsiTheme="minorHAnsi" w:cstheme="minorBidi"/>
          <w:bCs/>
        </w:rPr>
        <w:t>S</w:t>
      </w:r>
      <w:r>
        <w:rPr>
          <w:rFonts w:asciiTheme="minorHAnsi" w:hAnsiTheme="minorHAnsi" w:cstheme="minorBidi"/>
          <w:bCs/>
        </w:rPr>
        <w:t xml:space="preserve">trategic </w:t>
      </w:r>
      <w:r w:rsidR="00F906D3">
        <w:rPr>
          <w:rFonts w:asciiTheme="minorHAnsi" w:hAnsiTheme="minorHAnsi" w:cstheme="minorBidi"/>
          <w:bCs/>
        </w:rPr>
        <w:t>P</w:t>
      </w:r>
      <w:r>
        <w:rPr>
          <w:rFonts w:asciiTheme="minorHAnsi" w:hAnsiTheme="minorHAnsi" w:cstheme="minorBidi"/>
          <w:bCs/>
        </w:rPr>
        <w:t>lan</w:t>
      </w:r>
      <w:r w:rsidR="00F906D3">
        <w:rPr>
          <w:rFonts w:asciiTheme="minorHAnsi" w:hAnsiTheme="minorHAnsi" w:cstheme="minorBidi"/>
          <w:bCs/>
        </w:rPr>
        <w:t xml:space="preserve"> and the group discussed and provided feedback</w:t>
      </w:r>
      <w:r w:rsidR="00B8590D">
        <w:rPr>
          <w:rFonts w:asciiTheme="minorHAnsi" w:hAnsiTheme="minorHAnsi" w:cstheme="minorBidi"/>
          <w:bCs/>
        </w:rPr>
        <w:t xml:space="preserve"> on the</w:t>
      </w:r>
      <w:r>
        <w:rPr>
          <w:rFonts w:asciiTheme="minorHAnsi" w:hAnsiTheme="minorHAnsi" w:cstheme="minorBidi"/>
          <w:bCs/>
        </w:rPr>
        <w:t xml:space="preserve"> </w:t>
      </w:r>
      <w:r w:rsidR="00003636">
        <w:rPr>
          <w:rFonts w:asciiTheme="minorHAnsi" w:hAnsiTheme="minorHAnsi" w:cstheme="minorBidi"/>
          <w:bCs/>
        </w:rPr>
        <w:t>outlook,</w:t>
      </w:r>
      <w:r>
        <w:rPr>
          <w:rFonts w:asciiTheme="minorHAnsi" w:hAnsiTheme="minorHAnsi" w:cstheme="minorBidi"/>
          <w:bCs/>
        </w:rPr>
        <w:t xml:space="preserve"> </w:t>
      </w:r>
      <w:proofErr w:type="gramStart"/>
      <w:r>
        <w:rPr>
          <w:rFonts w:asciiTheme="minorHAnsi" w:hAnsiTheme="minorHAnsi" w:cstheme="minorBidi"/>
          <w:bCs/>
        </w:rPr>
        <w:t>a</w:t>
      </w:r>
      <w:r w:rsidR="00B8590D">
        <w:rPr>
          <w:rFonts w:asciiTheme="minorHAnsi" w:hAnsiTheme="minorHAnsi" w:cstheme="minorBidi"/>
          <w:bCs/>
        </w:rPr>
        <w:t>nd also</w:t>
      </w:r>
      <w:proofErr w:type="gramEnd"/>
      <w:r w:rsidR="00B8590D">
        <w:rPr>
          <w:rFonts w:asciiTheme="minorHAnsi" w:hAnsiTheme="minorHAnsi" w:cstheme="minorBidi"/>
          <w:bCs/>
        </w:rPr>
        <w:t xml:space="preserve"> the goal focus area.</w:t>
      </w:r>
      <w:r w:rsidRPr="00B8590D">
        <w:rPr>
          <w:rFonts w:asciiTheme="minorHAnsi" w:hAnsiTheme="minorHAnsi" w:cstheme="minorBidi"/>
          <w:bCs/>
        </w:rPr>
        <w:t xml:space="preserve"> </w:t>
      </w:r>
    </w:p>
    <w:p w14:paraId="58BDCFCF" w14:textId="2889B505" w:rsidR="002F4E52" w:rsidRPr="00485F57" w:rsidRDefault="00F906D3" w:rsidP="00485F57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</w:rPr>
      </w:pPr>
      <w:r>
        <w:rPr>
          <w:rFonts w:asciiTheme="minorHAnsi" w:hAnsiTheme="minorHAnsi" w:cstheme="minorBidi"/>
          <w:bCs/>
        </w:rPr>
        <w:t>Victoria w</w:t>
      </w:r>
      <w:r w:rsidR="008B1F38">
        <w:rPr>
          <w:rFonts w:asciiTheme="minorHAnsi" w:hAnsiTheme="minorHAnsi" w:cstheme="minorBidi"/>
          <w:bCs/>
        </w:rPr>
        <w:t>ill gather the comments and will follow up at a future meeting</w:t>
      </w:r>
      <w:r>
        <w:rPr>
          <w:rFonts w:asciiTheme="minorHAnsi" w:hAnsiTheme="minorHAnsi" w:cstheme="minorBidi"/>
          <w:bCs/>
        </w:rPr>
        <w:t>.</w:t>
      </w:r>
      <w:r w:rsidR="00591701">
        <w:rPr>
          <w:rFonts w:asciiTheme="minorHAnsi" w:hAnsiTheme="minorHAnsi" w:cstheme="minorBidi"/>
          <w:bCs/>
        </w:rPr>
        <w:t xml:space="preserve"> </w:t>
      </w:r>
    </w:p>
    <w:p w14:paraId="51792B2C" w14:textId="3E122262" w:rsidR="003670BE" w:rsidRPr="002F4E52" w:rsidRDefault="003670BE" w:rsidP="00485F57">
      <w:pPr>
        <w:spacing w:before="100" w:beforeAutospacing="1" w:after="0"/>
        <w:textAlignment w:val="center"/>
        <w:rPr>
          <w:rFonts w:asciiTheme="minorHAnsi" w:hAnsiTheme="minorHAnsi" w:cstheme="minorBidi"/>
          <w:b/>
          <w:bCs/>
          <w:color w:val="25282D"/>
        </w:rPr>
      </w:pPr>
      <w:r w:rsidRPr="002F4E52">
        <w:rPr>
          <w:rFonts w:asciiTheme="minorHAnsi" w:hAnsiTheme="minorHAnsi" w:cstheme="minorBidi"/>
          <w:b/>
          <w:bCs/>
          <w:color w:val="25282D"/>
        </w:rPr>
        <w:t xml:space="preserve">Other Business / Open Discussion (10 min.) – All </w:t>
      </w:r>
    </w:p>
    <w:p w14:paraId="64B31DB3" w14:textId="3F8F6319" w:rsidR="00AE2713" w:rsidRPr="00AE2713" w:rsidRDefault="00B3341F" w:rsidP="00485F57">
      <w:pPr>
        <w:numPr>
          <w:ilvl w:val="0"/>
          <w:numId w:val="3"/>
        </w:numPr>
        <w:spacing w:after="0" w:line="240" w:lineRule="auto"/>
        <w:contextualSpacing/>
        <w:textAlignment w:val="center"/>
        <w:rPr>
          <w:rFonts w:asciiTheme="minorHAnsi" w:hAnsiTheme="minorHAnsi" w:cstheme="minorBidi"/>
          <w:b/>
        </w:rPr>
      </w:pPr>
      <w:r w:rsidRPr="00B3341F">
        <w:rPr>
          <w:rFonts w:asciiTheme="minorHAnsi" w:hAnsiTheme="minorHAnsi" w:cstheme="minorBidi"/>
          <w:bCs/>
        </w:rPr>
        <w:lastRenderedPageBreak/>
        <w:t>Tomorrow</w:t>
      </w:r>
      <w:r>
        <w:rPr>
          <w:rFonts w:asciiTheme="minorHAnsi" w:hAnsiTheme="minorHAnsi" w:cstheme="minorBidi"/>
          <w:b/>
        </w:rPr>
        <w:t xml:space="preserve"> </w:t>
      </w:r>
      <w:r w:rsidRPr="00B3341F">
        <w:rPr>
          <w:rFonts w:asciiTheme="minorHAnsi" w:hAnsiTheme="minorHAnsi" w:cstheme="minorBidi"/>
          <w:bCs/>
        </w:rPr>
        <w:t xml:space="preserve">at 2pm Eastern, </w:t>
      </w:r>
      <w:r w:rsidR="00CB0731">
        <w:rPr>
          <w:rFonts w:asciiTheme="minorHAnsi" w:hAnsiTheme="minorHAnsi" w:cstheme="minorBidi"/>
          <w:bCs/>
        </w:rPr>
        <w:t xml:space="preserve">TBM </w:t>
      </w:r>
      <w:r w:rsidRPr="00B3341F">
        <w:rPr>
          <w:rFonts w:asciiTheme="minorHAnsi" w:hAnsiTheme="minorHAnsi" w:cstheme="minorBidi"/>
          <w:bCs/>
        </w:rPr>
        <w:t xml:space="preserve">Webinar </w:t>
      </w:r>
      <w:r w:rsidR="00CB0731">
        <w:rPr>
          <w:rFonts w:asciiTheme="minorHAnsi" w:hAnsiTheme="minorHAnsi" w:cstheme="minorBidi"/>
          <w:bCs/>
        </w:rPr>
        <w:t>#9,</w:t>
      </w:r>
      <w:r w:rsidRPr="00B3341F">
        <w:rPr>
          <w:rFonts w:asciiTheme="minorHAnsi" w:hAnsiTheme="minorHAnsi" w:cstheme="minorBidi"/>
          <w:bCs/>
        </w:rPr>
        <w:t xml:space="preserve"> </w:t>
      </w:r>
      <w:r w:rsidR="00BA20AB" w:rsidRPr="00B3341F">
        <w:rPr>
          <w:rFonts w:asciiTheme="minorHAnsi" w:hAnsiTheme="minorHAnsi" w:cstheme="minorBidi"/>
          <w:bCs/>
        </w:rPr>
        <w:t>focused</w:t>
      </w:r>
      <w:r w:rsidRPr="00B3341F">
        <w:rPr>
          <w:rFonts w:asciiTheme="minorHAnsi" w:hAnsiTheme="minorHAnsi" w:cstheme="minorBidi"/>
          <w:bCs/>
        </w:rPr>
        <w:t xml:space="preserve"> on O</w:t>
      </w:r>
      <w:r w:rsidR="00CB0731">
        <w:rPr>
          <w:rFonts w:asciiTheme="minorHAnsi" w:hAnsiTheme="minorHAnsi" w:cstheme="minorBidi"/>
          <w:bCs/>
        </w:rPr>
        <w:t xml:space="preserve">rganizational </w:t>
      </w:r>
      <w:r w:rsidR="00CB0731" w:rsidRPr="00B3341F">
        <w:rPr>
          <w:rFonts w:asciiTheme="minorHAnsi" w:hAnsiTheme="minorHAnsi" w:cstheme="minorBidi"/>
          <w:bCs/>
        </w:rPr>
        <w:t>M</w:t>
      </w:r>
      <w:r w:rsidR="00CB0731">
        <w:rPr>
          <w:rFonts w:asciiTheme="minorHAnsi" w:hAnsiTheme="minorHAnsi" w:cstheme="minorBidi"/>
          <w:bCs/>
        </w:rPr>
        <w:t xml:space="preserve">anagement </w:t>
      </w:r>
      <w:r w:rsidR="00CB0731" w:rsidRPr="00B3341F">
        <w:rPr>
          <w:rFonts w:asciiTheme="minorHAnsi" w:hAnsiTheme="minorHAnsi" w:cstheme="minorBidi"/>
          <w:bCs/>
        </w:rPr>
        <w:t>and</w:t>
      </w:r>
      <w:r w:rsidRPr="00B3341F">
        <w:rPr>
          <w:rFonts w:asciiTheme="minorHAnsi" w:hAnsiTheme="minorHAnsi" w:cstheme="minorBidi"/>
          <w:bCs/>
        </w:rPr>
        <w:t xml:space="preserve"> Measures</w:t>
      </w:r>
      <w:r w:rsidR="00AE2713">
        <w:rPr>
          <w:rFonts w:asciiTheme="minorHAnsi" w:hAnsiTheme="minorHAnsi" w:cstheme="minorBidi"/>
          <w:bCs/>
        </w:rPr>
        <w:t>.  Featured speakers will include:</w:t>
      </w:r>
    </w:p>
    <w:p w14:paraId="38CDCDD2" w14:textId="0511BDD4" w:rsidR="00AE2713" w:rsidRPr="003660CF" w:rsidRDefault="00AE2713" w:rsidP="00AE2713">
      <w:pPr>
        <w:numPr>
          <w:ilvl w:val="1"/>
          <w:numId w:val="3"/>
        </w:numPr>
        <w:spacing w:after="0" w:line="240" w:lineRule="auto"/>
        <w:textAlignment w:val="center"/>
        <w:rPr>
          <w:rFonts w:eastAsia="Times New Roman"/>
          <w:color w:val="25282D"/>
        </w:rPr>
      </w:pPr>
      <w:r w:rsidRPr="003660CF">
        <w:rPr>
          <w:rFonts w:eastAsia="Times New Roman"/>
          <w:color w:val="25282D"/>
        </w:rPr>
        <w:t xml:space="preserve">Daniel </w:t>
      </w:r>
      <w:proofErr w:type="spellStart"/>
      <w:proofErr w:type="gramStart"/>
      <w:r w:rsidRPr="003660CF">
        <w:rPr>
          <w:rFonts w:eastAsia="Times New Roman"/>
          <w:color w:val="25282D"/>
        </w:rPr>
        <w:t>Fodera</w:t>
      </w:r>
      <w:proofErr w:type="spellEnd"/>
      <w:r w:rsidRPr="003660CF">
        <w:rPr>
          <w:rFonts w:eastAsia="Times New Roman"/>
          <w:color w:val="25282D"/>
        </w:rPr>
        <w:t xml:space="preserve">  –</w:t>
      </w:r>
      <w:proofErr w:type="gramEnd"/>
      <w:r w:rsidRPr="003660CF">
        <w:rPr>
          <w:rFonts w:eastAsia="Times New Roman"/>
          <w:color w:val="25282D"/>
        </w:rPr>
        <w:t xml:space="preserve"> Enterprise management at FHWA</w:t>
      </w:r>
    </w:p>
    <w:p w14:paraId="4A5DC1C3" w14:textId="77777777" w:rsidR="00AE2713" w:rsidRPr="003660CF" w:rsidRDefault="00AE2713" w:rsidP="00AE2713">
      <w:pPr>
        <w:numPr>
          <w:ilvl w:val="1"/>
          <w:numId w:val="3"/>
        </w:numPr>
        <w:spacing w:after="0" w:line="240" w:lineRule="auto"/>
        <w:textAlignment w:val="center"/>
        <w:rPr>
          <w:rFonts w:eastAsia="Times New Roman"/>
          <w:color w:val="25282D"/>
        </w:rPr>
      </w:pPr>
      <w:r w:rsidRPr="003660CF">
        <w:rPr>
          <w:rFonts w:eastAsia="Times New Roman"/>
          <w:color w:val="25282D"/>
        </w:rPr>
        <w:t>Professor Mark Fagan (Harvard) – latest thinking about organizational management and enhancing public value creation</w:t>
      </w:r>
    </w:p>
    <w:p w14:paraId="09DF32D4" w14:textId="77777777" w:rsidR="00AE2713" w:rsidRPr="003660CF" w:rsidRDefault="00AE2713" w:rsidP="00AE2713">
      <w:pPr>
        <w:numPr>
          <w:ilvl w:val="1"/>
          <w:numId w:val="3"/>
        </w:numPr>
        <w:spacing w:after="0" w:line="240" w:lineRule="auto"/>
        <w:textAlignment w:val="center"/>
        <w:rPr>
          <w:rFonts w:eastAsia="Times New Roman"/>
          <w:color w:val="25282D"/>
        </w:rPr>
      </w:pPr>
      <w:r w:rsidRPr="003660CF">
        <w:rPr>
          <w:rFonts w:eastAsia="Times New Roman"/>
          <w:color w:val="25282D"/>
        </w:rPr>
        <w:t>Charlie Purcell – Iowa DOT’s business planning initiative</w:t>
      </w:r>
    </w:p>
    <w:p w14:paraId="52ADB273" w14:textId="77777777" w:rsidR="00AE2713" w:rsidRPr="003660CF" w:rsidRDefault="00AE2713" w:rsidP="00AE2713">
      <w:pPr>
        <w:numPr>
          <w:ilvl w:val="1"/>
          <w:numId w:val="3"/>
        </w:numPr>
        <w:spacing w:after="0" w:line="240" w:lineRule="auto"/>
        <w:textAlignment w:val="center"/>
        <w:rPr>
          <w:rFonts w:eastAsia="Times New Roman"/>
          <w:color w:val="25282D"/>
        </w:rPr>
      </w:pPr>
      <w:r w:rsidRPr="003660CF">
        <w:rPr>
          <w:rFonts w:eastAsia="Times New Roman"/>
          <w:color w:val="25282D"/>
        </w:rPr>
        <w:t>Gary Vansuch – Using Lean to improve results and meet customer needs</w:t>
      </w:r>
    </w:p>
    <w:p w14:paraId="17007C0E" w14:textId="77777777" w:rsidR="00FE2CCE" w:rsidRPr="00AE2713" w:rsidRDefault="00B76C42" w:rsidP="00AE2713">
      <w:pPr>
        <w:numPr>
          <w:ilvl w:val="0"/>
          <w:numId w:val="3"/>
        </w:numPr>
        <w:spacing w:after="0" w:line="240" w:lineRule="auto"/>
        <w:contextualSpacing/>
        <w:textAlignment w:val="center"/>
        <w:rPr>
          <w:rFonts w:asciiTheme="minorHAnsi" w:hAnsiTheme="minorHAnsi" w:cstheme="minorBidi"/>
          <w:b/>
        </w:rPr>
      </w:pPr>
      <w:hyperlink r:id="rId11" w:history="1">
        <w:r w:rsidR="00FE2CCE" w:rsidRPr="00AE2713">
          <w:rPr>
            <w:rStyle w:val="Hyperlink"/>
            <w:rFonts w:ascii="Segoe UI" w:hAnsi="Segoe UI" w:cs="Segoe UI"/>
            <w:lang w:eastAsia="zh-CN"/>
          </w:rPr>
          <w:t>https://www.tpm-portal.com/events/tpm-webinar-9/</w:t>
        </w:r>
      </w:hyperlink>
    </w:p>
    <w:p w14:paraId="081C0B79" w14:textId="08A3E3F4" w:rsidR="00FE2CCE" w:rsidRDefault="00FE2CCE" w:rsidP="00FE2CCE">
      <w:pPr>
        <w:spacing w:after="0" w:line="240" w:lineRule="auto"/>
        <w:contextualSpacing/>
        <w:textAlignment w:val="center"/>
        <w:rPr>
          <w:rFonts w:asciiTheme="minorHAnsi" w:hAnsiTheme="minorHAnsi" w:cstheme="minorBidi"/>
          <w:b/>
        </w:rPr>
      </w:pPr>
    </w:p>
    <w:p w14:paraId="1A54FE63" w14:textId="77777777" w:rsidR="00FE2CCE" w:rsidRPr="00FE2CCE" w:rsidRDefault="00BA20AB" w:rsidP="00BA20AB">
      <w:pPr>
        <w:pStyle w:val="ListParagraph"/>
        <w:numPr>
          <w:ilvl w:val="0"/>
          <w:numId w:val="3"/>
        </w:numPr>
        <w:contextualSpacing/>
        <w:textAlignment w:val="center"/>
        <w:rPr>
          <w:rFonts w:asciiTheme="minorHAnsi" w:hAnsiTheme="minorHAnsi" w:cstheme="minorBidi"/>
          <w:b/>
        </w:rPr>
      </w:pPr>
      <w:r w:rsidRPr="00FE2CCE">
        <w:rPr>
          <w:rFonts w:asciiTheme="minorHAnsi" w:hAnsiTheme="minorHAnsi" w:cstheme="minorBidi"/>
          <w:bCs/>
        </w:rPr>
        <w:t>Joint AASHTO CPBM/TPM Pooled Fund Quarterly Meeting</w:t>
      </w:r>
    </w:p>
    <w:p w14:paraId="019881BE" w14:textId="42CF0561" w:rsidR="00BA20AB" w:rsidRPr="0073628A" w:rsidRDefault="00BA20AB" w:rsidP="00BA20AB">
      <w:pPr>
        <w:pStyle w:val="ListParagraph"/>
        <w:numPr>
          <w:ilvl w:val="1"/>
          <w:numId w:val="3"/>
        </w:numPr>
        <w:contextualSpacing/>
        <w:textAlignment w:val="center"/>
        <w:rPr>
          <w:rFonts w:asciiTheme="minorHAnsi" w:hAnsiTheme="minorHAnsi" w:cstheme="minorBidi"/>
          <w:b/>
        </w:rPr>
      </w:pPr>
      <w:r w:rsidRPr="00FE2CCE">
        <w:rPr>
          <w:rFonts w:asciiTheme="minorHAnsi" w:hAnsiTheme="minorHAnsi" w:cstheme="minorBidi"/>
          <w:bCs/>
        </w:rPr>
        <w:t xml:space="preserve">Please join your peers for the next Joint AASHTO CPBM/TPM Pooled Fund Quarterly Meeting, scheduled for December 2, 2021 from 2:00 - 4:00 PM EST. The feature topic is Performance Management - Moving to New Measures. We will also provide an Infrastructure Investment and Jobs Act (IIJA) update at this meeting. Register: </w:t>
      </w:r>
      <w:hyperlink r:id="rId12" w:history="1">
        <w:r w:rsidRPr="00FE2CCE">
          <w:rPr>
            <w:rStyle w:val="Hyperlink"/>
            <w:rFonts w:asciiTheme="minorHAnsi" w:hAnsiTheme="minorHAnsi" w:cstheme="minorBidi"/>
            <w:bCs/>
          </w:rPr>
          <w:t>https://bit.ly/30xnwh2</w:t>
        </w:r>
      </w:hyperlink>
      <w:r w:rsidR="00FE2CCE">
        <w:rPr>
          <w:rStyle w:val="Hyperlink"/>
          <w:rFonts w:asciiTheme="minorHAnsi" w:hAnsiTheme="minorHAnsi" w:cstheme="minorBidi"/>
          <w:bCs/>
        </w:rPr>
        <w:t xml:space="preserve"> </w:t>
      </w:r>
    </w:p>
    <w:p w14:paraId="4AA4D0C3" w14:textId="77777777" w:rsidR="00BA20AB" w:rsidRDefault="00BA20AB" w:rsidP="00BA20AB">
      <w:pPr>
        <w:spacing w:after="0" w:line="240" w:lineRule="auto"/>
        <w:contextualSpacing/>
        <w:textAlignment w:val="center"/>
        <w:rPr>
          <w:rFonts w:asciiTheme="minorHAnsi" w:hAnsiTheme="minorHAnsi" w:cstheme="minorBidi"/>
          <w:b/>
        </w:rPr>
      </w:pPr>
    </w:p>
    <w:p w14:paraId="59BB5418" w14:textId="69D966E3" w:rsidR="003670BE" w:rsidRPr="004C280A" w:rsidRDefault="003670BE" w:rsidP="003670BE">
      <w:pPr>
        <w:spacing w:after="0" w:line="240" w:lineRule="auto"/>
        <w:rPr>
          <w:rFonts w:asciiTheme="minorHAnsi" w:hAnsiTheme="minorHAnsi" w:cstheme="minorBidi"/>
          <w:b/>
        </w:rPr>
      </w:pPr>
      <w:r w:rsidRPr="004C280A">
        <w:rPr>
          <w:rFonts w:asciiTheme="minorHAnsi" w:hAnsiTheme="minorHAnsi" w:cstheme="minorBidi"/>
          <w:b/>
        </w:rPr>
        <w:t>Wrap-up (5 min.) – Deanna Belden</w:t>
      </w:r>
    </w:p>
    <w:p w14:paraId="02960027" w14:textId="4A0E8D67" w:rsidR="003670BE" w:rsidRDefault="003670BE" w:rsidP="003670BE">
      <w:pPr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4C280A">
        <w:rPr>
          <w:rFonts w:asciiTheme="minorHAnsi" w:eastAsiaTheme="minorEastAsia" w:hAnsiTheme="minorHAnsi" w:cstheme="minorBidi"/>
        </w:rPr>
        <w:t>Action items</w:t>
      </w:r>
    </w:p>
    <w:p w14:paraId="405E6418" w14:textId="67F56B75" w:rsidR="00110B20" w:rsidRDefault="006836E3" w:rsidP="00485F57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Registration links for tomorrows Webinar and next week’s innovation workshop and the information about the Domestic Scan proposal will be sent out via email.</w:t>
      </w:r>
    </w:p>
    <w:p w14:paraId="7780A828" w14:textId="77777777" w:rsidR="003670BE" w:rsidRPr="004C280A" w:rsidRDefault="003670BE" w:rsidP="003670BE">
      <w:pPr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4C280A">
        <w:rPr>
          <w:rFonts w:asciiTheme="minorHAnsi" w:eastAsiaTheme="minorEastAsia" w:hAnsiTheme="minorHAnsi" w:cstheme="minorBidi"/>
        </w:rPr>
        <w:t>Upcoming meetings / events</w:t>
      </w:r>
    </w:p>
    <w:p w14:paraId="1DBFF55A" w14:textId="4A436943" w:rsidR="003670BE" w:rsidRDefault="003670BE" w:rsidP="003670BE">
      <w:pPr>
        <w:numPr>
          <w:ilvl w:val="1"/>
          <w:numId w:val="1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4C280A">
        <w:rPr>
          <w:rFonts w:asciiTheme="minorHAnsi" w:eastAsiaTheme="minorEastAsia" w:hAnsiTheme="minorHAnsi" w:cstheme="minorBidi"/>
        </w:rPr>
        <w:t xml:space="preserve">Next </w:t>
      </w:r>
      <w:r>
        <w:rPr>
          <w:rFonts w:asciiTheme="minorHAnsi" w:eastAsiaTheme="minorEastAsia" w:hAnsiTheme="minorHAnsi" w:cstheme="minorBidi"/>
        </w:rPr>
        <w:t xml:space="preserve">OM AJE 15 </w:t>
      </w:r>
      <w:r w:rsidRPr="004C280A">
        <w:rPr>
          <w:rFonts w:asciiTheme="minorHAnsi" w:eastAsiaTheme="minorEastAsia" w:hAnsiTheme="minorHAnsi" w:cstheme="minorBidi"/>
        </w:rPr>
        <w:t xml:space="preserve">meeting is </w:t>
      </w:r>
      <w:r w:rsidR="00BA20AB">
        <w:rPr>
          <w:rFonts w:asciiTheme="minorHAnsi" w:eastAsiaTheme="minorEastAsia" w:hAnsiTheme="minorHAnsi" w:cstheme="minorBidi"/>
        </w:rPr>
        <w:t>December</w:t>
      </w:r>
      <w:r w:rsidR="00FE2CCE">
        <w:rPr>
          <w:rFonts w:asciiTheme="minorHAnsi" w:eastAsiaTheme="minorEastAsia" w:hAnsiTheme="minorHAnsi" w:cstheme="minorBidi"/>
        </w:rPr>
        <w:t xml:space="preserve"> 21</w:t>
      </w:r>
      <w:r w:rsidRPr="004C280A">
        <w:rPr>
          <w:rFonts w:asciiTheme="minorHAnsi" w:eastAsiaTheme="minorEastAsia" w:hAnsiTheme="minorHAnsi" w:cstheme="minorBidi"/>
        </w:rPr>
        <w:t>, 2021 from 11:00 a.m.-12:30 p.m. Central.</w:t>
      </w:r>
    </w:p>
    <w:p w14:paraId="68344A0C" w14:textId="77777777" w:rsidR="00F379EC" w:rsidRDefault="00F379EC"/>
    <w:sectPr w:rsidR="00F37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7961F" w14:textId="77777777" w:rsidR="00D50E78" w:rsidRDefault="00D50E78" w:rsidP="00B8590D">
      <w:pPr>
        <w:spacing w:after="0" w:line="240" w:lineRule="auto"/>
      </w:pPr>
      <w:r>
        <w:separator/>
      </w:r>
    </w:p>
  </w:endnote>
  <w:endnote w:type="continuationSeparator" w:id="0">
    <w:p w14:paraId="542C5DCA" w14:textId="77777777" w:rsidR="00D50E78" w:rsidRDefault="00D50E78" w:rsidP="00B8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4A85D" w14:textId="77777777" w:rsidR="00D50E78" w:rsidRDefault="00D50E78" w:rsidP="00B8590D">
      <w:pPr>
        <w:spacing w:after="0" w:line="240" w:lineRule="auto"/>
      </w:pPr>
      <w:r>
        <w:separator/>
      </w:r>
    </w:p>
  </w:footnote>
  <w:footnote w:type="continuationSeparator" w:id="0">
    <w:p w14:paraId="54520BAD" w14:textId="77777777" w:rsidR="00D50E78" w:rsidRDefault="00D50E78" w:rsidP="00B85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642"/>
    <w:multiLevelType w:val="multilevel"/>
    <w:tmpl w:val="BB2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77B3D"/>
    <w:multiLevelType w:val="hybridMultilevel"/>
    <w:tmpl w:val="32D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72EF"/>
    <w:multiLevelType w:val="hybridMultilevel"/>
    <w:tmpl w:val="E1EE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D05F8"/>
    <w:multiLevelType w:val="hybridMultilevel"/>
    <w:tmpl w:val="3266F5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C90AC8"/>
    <w:multiLevelType w:val="multilevel"/>
    <w:tmpl w:val="BCFEC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B324E6E"/>
    <w:multiLevelType w:val="hybridMultilevel"/>
    <w:tmpl w:val="153632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DA45B1"/>
    <w:multiLevelType w:val="hybridMultilevel"/>
    <w:tmpl w:val="C76E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630B7"/>
    <w:multiLevelType w:val="multilevel"/>
    <w:tmpl w:val="10E0A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092035E"/>
    <w:multiLevelType w:val="multilevel"/>
    <w:tmpl w:val="A98C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1311AA"/>
    <w:multiLevelType w:val="multilevel"/>
    <w:tmpl w:val="9D0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3E78A2"/>
    <w:multiLevelType w:val="hybridMultilevel"/>
    <w:tmpl w:val="922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34089"/>
    <w:multiLevelType w:val="hybridMultilevel"/>
    <w:tmpl w:val="31D41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BE"/>
    <w:rsid w:val="00003636"/>
    <w:rsid w:val="000247D1"/>
    <w:rsid w:val="000346B7"/>
    <w:rsid w:val="000377A9"/>
    <w:rsid w:val="000B272E"/>
    <w:rsid w:val="00110B20"/>
    <w:rsid w:val="00145920"/>
    <w:rsid w:val="0014634D"/>
    <w:rsid w:val="00165106"/>
    <w:rsid w:val="0016654B"/>
    <w:rsid w:val="001B46F6"/>
    <w:rsid w:val="001D7702"/>
    <w:rsid w:val="001F73EA"/>
    <w:rsid w:val="00206EDB"/>
    <w:rsid w:val="00246FD0"/>
    <w:rsid w:val="00275625"/>
    <w:rsid w:val="002E2D3C"/>
    <w:rsid w:val="002F4E52"/>
    <w:rsid w:val="003079D6"/>
    <w:rsid w:val="003660CF"/>
    <w:rsid w:val="003670BE"/>
    <w:rsid w:val="003D12D2"/>
    <w:rsid w:val="003F16DB"/>
    <w:rsid w:val="003F51AA"/>
    <w:rsid w:val="003F6027"/>
    <w:rsid w:val="00421150"/>
    <w:rsid w:val="004260F3"/>
    <w:rsid w:val="00450FCE"/>
    <w:rsid w:val="00485F57"/>
    <w:rsid w:val="00496FB3"/>
    <w:rsid w:val="004C231F"/>
    <w:rsid w:val="004F352F"/>
    <w:rsid w:val="005867E8"/>
    <w:rsid w:val="00591701"/>
    <w:rsid w:val="006836E3"/>
    <w:rsid w:val="006B4189"/>
    <w:rsid w:val="0073628A"/>
    <w:rsid w:val="007B35B6"/>
    <w:rsid w:val="007D5EBC"/>
    <w:rsid w:val="007F44B9"/>
    <w:rsid w:val="00822EE7"/>
    <w:rsid w:val="00827CFC"/>
    <w:rsid w:val="008B1F38"/>
    <w:rsid w:val="008F61C4"/>
    <w:rsid w:val="00926C37"/>
    <w:rsid w:val="00951FF1"/>
    <w:rsid w:val="00983B38"/>
    <w:rsid w:val="009B397B"/>
    <w:rsid w:val="00A50250"/>
    <w:rsid w:val="00A53C48"/>
    <w:rsid w:val="00AB54CF"/>
    <w:rsid w:val="00AE2713"/>
    <w:rsid w:val="00B13859"/>
    <w:rsid w:val="00B3341F"/>
    <w:rsid w:val="00B73AFE"/>
    <w:rsid w:val="00B76C42"/>
    <w:rsid w:val="00B8590D"/>
    <w:rsid w:val="00BA20AB"/>
    <w:rsid w:val="00BB0C3A"/>
    <w:rsid w:val="00BC2E78"/>
    <w:rsid w:val="00C07775"/>
    <w:rsid w:val="00C1645C"/>
    <w:rsid w:val="00C34AFB"/>
    <w:rsid w:val="00CB0731"/>
    <w:rsid w:val="00CB399B"/>
    <w:rsid w:val="00CC0997"/>
    <w:rsid w:val="00D50E78"/>
    <w:rsid w:val="00D808E3"/>
    <w:rsid w:val="00DB273F"/>
    <w:rsid w:val="00DB58D0"/>
    <w:rsid w:val="00E13AB6"/>
    <w:rsid w:val="00E54EFF"/>
    <w:rsid w:val="00E60BD8"/>
    <w:rsid w:val="00E66A0C"/>
    <w:rsid w:val="00E77BE1"/>
    <w:rsid w:val="00EB4682"/>
    <w:rsid w:val="00F01E73"/>
    <w:rsid w:val="00F043D4"/>
    <w:rsid w:val="00F27A6B"/>
    <w:rsid w:val="00F379EC"/>
    <w:rsid w:val="00F62402"/>
    <w:rsid w:val="00F906D3"/>
    <w:rsid w:val="00FD0DE1"/>
    <w:rsid w:val="00FD4AE0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41F81F"/>
  <w15:chartTrackingRefBased/>
  <w15:docId w15:val="{3E26F23D-DD1F-4119-A5A5-542A9B7C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77B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</w:rPr>
  </w:style>
  <w:style w:type="character" w:styleId="Hyperlink">
    <w:name w:val="Hyperlink"/>
    <w:basedOn w:val="DefaultParagraphFont"/>
    <w:uiPriority w:val="99"/>
    <w:unhideWhenUsed/>
    <w:rsid w:val="003670BE"/>
    <w:rPr>
      <w:color w:val="0000FF"/>
      <w:u w:val="single"/>
    </w:rPr>
  </w:style>
  <w:style w:type="character" w:customStyle="1" w:styleId="gmaildefault">
    <w:name w:val="gmail_default"/>
    <w:basedOn w:val="DefaultParagraphFont"/>
    <w:rsid w:val="003670BE"/>
  </w:style>
  <w:style w:type="character" w:styleId="UnresolvedMention">
    <w:name w:val="Unresolved Mention"/>
    <w:basedOn w:val="DefaultParagraphFont"/>
    <w:uiPriority w:val="99"/>
    <w:semiHidden/>
    <w:unhideWhenUsed/>
    <w:rsid w:val="004211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35B6"/>
    <w:pPr>
      <w:spacing w:after="0" w:line="240" w:lineRule="auto"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8F61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A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F60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5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0D"/>
  </w:style>
  <w:style w:type="paragraph" w:styleId="Footer">
    <w:name w:val="footer"/>
    <w:basedOn w:val="Normal"/>
    <w:link w:val="FooterChar"/>
    <w:uiPriority w:val="99"/>
    <w:unhideWhenUsed/>
    <w:rsid w:val="00B85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52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8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7962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9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42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6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bit.ly/30xnwh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cc02.safelinks.protection.outlook.com/?url=https%3A%2F%2Fwww.tpm-portal.com%2Fevents%2Ftpm-webinar-9%2F&amp;data=04%7C01%7CStacey.Huston%40iowadot.us%7C2766cf85c1fd4b045cc208d9a94261fe%7Ca1e65fcc32fa4fdd86920cc2eb06676e%7C1%7C0%7C637726924853762486%7CUnknown%7CTWFpbGZsb3d8eyJWIjoiMC4wLjAwMDAiLCJQIjoiV2luMzIiLCJBTiI6Ik1haWwiLCJXVCI6Mn0%3D%7C3000&amp;sdata=vb3taeMH9zKQ%2Bv7d72aHIRXehDL516VeFZNNYfdcjGA%3D&amp;reserved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cc02.safelinks.protection.outlook.com/?url=https%3A%2F%2Fbit.ly%2F30xnwh2&amp;data=04%7C01%7CStacey.Huston%40iowadot.us%7C88ac52aa3b91440ff20e08d9a93fba1a%7Ca1e65fcc32fa4fdd86920cc2eb06676e%7C1%7C0%7C637726913722819457%7CUnknown%7CTWFpbGZsb3d8eyJWIjoiMC4wLjAwMDAiLCJQIjoiV2luMzIiLCJBTiI6Ik1haWwiLCJXVCI6Mn0%3D%7C3000&amp;sdata=C8Fd9GP9JORokswZKi%2Ff1%2FR0Fh9M7xVO8vqLqJuacJI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urldefense.com%2Fv3%2F__http%3A%2Fnewsletter.oonops.net%2FGo%2Findex.cfm%3FWL%3D33080%26WS%3D137547_4987701%26WA%3D11526__%3B!!KKphUJtCzQ!fJWpeC8yt5RbW8t9IZGRz1MTSkYdP8HYDnd4JrGIw77Y1MMDCLM9M5F5YoaSsAW_0opcDjQTY5d-%24&amp;data=04%7C01%7CStacey.Huston%40iowadot.us%7C88ac52aa3b91440ff20e08d9a93fba1a%7Ca1e65fcc32fa4fdd86920cc2eb06676e%7C1%7C0%7C637726913722819457%7CUnknown%7CTWFpbGZsb3d8eyJWIjoiMC4wLjAwMDAiLCJQIjoiV2luMzIiLCJBTiI6Ik1haWwiLCJXVCI6Mn0%3D%7C3000&amp;sdata=TqYmXtI4yteeClijYVc9HQs%2FIc2nyKt4onKldKK2mkg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Huston, Stacey</dc:creator>
  <cp:keywords/>
  <dc:description/>
  <cp:lastModifiedBy>Huston, Stacey</cp:lastModifiedBy>
  <cp:revision>38</cp:revision>
  <dcterms:created xsi:type="dcterms:W3CDTF">2021-10-18T18:15:00Z</dcterms:created>
  <dcterms:modified xsi:type="dcterms:W3CDTF">2021-11-29T20:54:00Z</dcterms:modified>
</cp:coreProperties>
</file>